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91" w:rsidRDefault="0008592F">
      <w:pPr>
        <w:pStyle w:val="Title"/>
      </w:pPr>
      <w:bookmarkStart w:id="0" w:name="_GoBack"/>
      <w:bookmarkEnd w:id="0"/>
      <w:r>
        <w:t>2012</w:t>
      </w:r>
      <w:r w:rsidR="00B36A91">
        <w:t xml:space="preserve"> FLORIDA HURRICANE CATASTROPHE FUND</w:t>
      </w:r>
    </w:p>
    <w:p w:rsidR="00B36A91" w:rsidRDefault="00B36A91">
      <w:pPr>
        <w:jc w:val="center"/>
        <w:rPr>
          <w:rFonts w:ascii="Arial" w:hAnsi="Arial"/>
          <w:b/>
          <w:sz w:val="32"/>
        </w:rPr>
      </w:pPr>
      <w:r>
        <w:rPr>
          <w:rFonts w:ascii="Arial" w:hAnsi="Arial"/>
          <w:b/>
          <w:sz w:val="32"/>
        </w:rPr>
        <w:t>INDUSTRY DATA TECHNICAL GUIDE</w:t>
      </w:r>
    </w:p>
    <w:p w:rsidR="00794767" w:rsidRDefault="00794767">
      <w:pPr>
        <w:jc w:val="center"/>
        <w:rPr>
          <w:rFonts w:ascii="Arial" w:hAnsi="Arial"/>
          <w:b/>
          <w:sz w:val="32"/>
        </w:rPr>
      </w:pPr>
      <w:r>
        <w:rPr>
          <w:rFonts w:ascii="Arial" w:hAnsi="Arial"/>
          <w:b/>
          <w:sz w:val="32"/>
        </w:rPr>
        <w:t>PERSONAL AND COMMERCIAL RESIDENTIAL</w:t>
      </w:r>
    </w:p>
    <w:p w:rsidR="00B36A91" w:rsidRDefault="00F960A0">
      <w:pPr>
        <w:jc w:val="center"/>
        <w:rPr>
          <w:rFonts w:ascii="Arial" w:hAnsi="Arial"/>
          <w:b/>
          <w:sz w:val="32"/>
        </w:rPr>
      </w:pPr>
      <w:r>
        <w:rPr>
          <w:rFonts w:ascii="Arial" w:hAnsi="Arial"/>
          <w:b/>
          <w:sz w:val="32"/>
        </w:rPr>
        <w:t xml:space="preserve">Data </w:t>
      </w:r>
      <w:r w:rsidR="00C654AC">
        <w:rPr>
          <w:rFonts w:ascii="Arial" w:hAnsi="Arial"/>
          <w:b/>
          <w:sz w:val="32"/>
        </w:rPr>
        <w:t>a</w:t>
      </w:r>
      <w:r w:rsidR="00B36A91">
        <w:rPr>
          <w:rFonts w:ascii="Arial" w:hAnsi="Arial"/>
          <w:b/>
          <w:sz w:val="32"/>
        </w:rPr>
        <w:t xml:space="preserve">s of </w:t>
      </w:r>
      <w:r w:rsidR="00B34A24">
        <w:rPr>
          <w:rFonts w:ascii="Arial" w:hAnsi="Arial"/>
          <w:b/>
          <w:sz w:val="32"/>
        </w:rPr>
        <w:t>October 20</w:t>
      </w:r>
      <w:r w:rsidR="00A81C14">
        <w:rPr>
          <w:rFonts w:ascii="Arial" w:hAnsi="Arial"/>
          <w:b/>
          <w:sz w:val="32"/>
        </w:rPr>
        <w:t>, 2013</w:t>
      </w:r>
    </w:p>
    <w:p w:rsidR="00B36A91" w:rsidRDefault="00B36A91">
      <w:pPr>
        <w:rPr>
          <w:sz w:val="24"/>
        </w:rPr>
      </w:pPr>
    </w:p>
    <w:p w:rsidR="00B36A91" w:rsidRDefault="00B36A91">
      <w:pPr>
        <w:rPr>
          <w:sz w:val="24"/>
        </w:rPr>
      </w:pPr>
    </w:p>
    <w:p w:rsidR="00B36A91" w:rsidRDefault="00B36A91">
      <w:pPr>
        <w:rPr>
          <w:sz w:val="24"/>
        </w:rPr>
      </w:pPr>
    </w:p>
    <w:p w:rsidR="00B36A91" w:rsidRDefault="00B36A91">
      <w:pPr>
        <w:rPr>
          <w:sz w:val="24"/>
        </w:rPr>
      </w:pPr>
      <w:r>
        <w:rPr>
          <w:rFonts w:ascii="Arial" w:hAnsi="Arial"/>
          <w:b/>
          <w:sz w:val="24"/>
        </w:rPr>
        <w:t>FILE DESCRIPTION</w:t>
      </w:r>
    </w:p>
    <w:p w:rsidR="00B36A91" w:rsidRDefault="00B36A91">
      <w:pPr>
        <w:rPr>
          <w:sz w:val="24"/>
        </w:rPr>
      </w:pPr>
    </w:p>
    <w:p w:rsidR="00B36A91" w:rsidRDefault="00C654AC">
      <w:pPr>
        <w:pStyle w:val="letter"/>
        <w:tabs>
          <w:tab w:val="left" w:pos="720"/>
        </w:tabs>
        <w:jc w:val="both"/>
      </w:pPr>
      <w:r>
        <w:t xml:space="preserve">The </w:t>
      </w:r>
      <w:r w:rsidR="00DD7957">
        <w:t xml:space="preserve">enclosed </w:t>
      </w:r>
      <w:r>
        <w:t xml:space="preserve">file </w:t>
      </w:r>
      <w:r w:rsidR="00DD7957">
        <w:t>“hlpm</w:t>
      </w:r>
      <w:r w:rsidR="00864ACE">
        <w:t>2</w:t>
      </w:r>
      <w:r w:rsidR="00C71956">
        <w:t>012</w:t>
      </w:r>
      <w:r w:rsidR="002D09F5">
        <w:t>c.txt</w:t>
      </w:r>
      <w:r w:rsidR="00DD7957">
        <w:t xml:space="preserve">” </w:t>
      </w:r>
      <w:r w:rsidR="002D09F5">
        <w:t xml:space="preserve">is a comma-delimited file that </w:t>
      </w:r>
      <w:r>
        <w:t xml:space="preserve">contains the </w:t>
      </w:r>
      <w:r w:rsidR="00C71956">
        <w:t>2012</w:t>
      </w:r>
      <w:r w:rsidR="00B36A91">
        <w:t xml:space="preserve"> Florida Hurricane Catastrophe Fund (FHCF) Industry Data aggregated by Type of Business, Line of Business, Construction Type, Deductible Group, County Code, ZIP Code</w:t>
      </w:r>
      <w:r>
        <w:t xml:space="preserve">, Year Built, Structure Opening Protection, </w:t>
      </w:r>
      <w:r w:rsidR="00C71956">
        <w:t>and Roof Shape</w:t>
      </w:r>
      <w:r w:rsidR="00B36A91">
        <w:t xml:space="preserve">.  The data was taken from the </w:t>
      </w:r>
      <w:r w:rsidR="00C71956">
        <w:t>2012</w:t>
      </w:r>
      <w:r>
        <w:t xml:space="preserve"> </w:t>
      </w:r>
      <w:r w:rsidR="00402438">
        <w:t>F</w:t>
      </w:r>
      <w:r w:rsidR="00B36A91">
        <w:t xml:space="preserve">HCF database as of </w:t>
      </w:r>
      <w:r>
        <w:t>10/</w:t>
      </w:r>
      <w:r w:rsidR="00B34A24">
        <w:t>20</w:t>
      </w:r>
      <w:r w:rsidR="00C71956">
        <w:t>/13</w:t>
      </w:r>
      <w:r>
        <w:t xml:space="preserve"> and inc</w:t>
      </w:r>
      <w:r w:rsidR="00B36A91">
        <w:t xml:space="preserve">ludes </w:t>
      </w:r>
      <w:r w:rsidR="00402438">
        <w:t xml:space="preserve">Commercial, </w:t>
      </w:r>
      <w:r w:rsidR="00B36A91">
        <w:t>Residential, Mobile Home, Tenants (renters), and Condominium Owners exposure.  Da</w:t>
      </w:r>
      <w:r>
        <w:t xml:space="preserve">ta excludes </w:t>
      </w:r>
      <w:r w:rsidR="00B36A91">
        <w:t>e</w:t>
      </w:r>
      <w:r w:rsidR="00402438">
        <w:t>xposure with invalid ZIP Codes.</w:t>
      </w:r>
    </w:p>
    <w:p w:rsidR="00B36A91" w:rsidRDefault="00B36A91">
      <w:pPr>
        <w:pStyle w:val="letter"/>
        <w:tabs>
          <w:tab w:val="left" w:pos="720"/>
        </w:tabs>
        <w:jc w:val="both"/>
      </w:pPr>
    </w:p>
    <w:p w:rsidR="00B36A91" w:rsidRDefault="00B36A91">
      <w:pPr>
        <w:pStyle w:val="letter"/>
        <w:tabs>
          <w:tab w:val="left" w:pos="720"/>
        </w:tabs>
        <w:jc w:val="both"/>
      </w:pPr>
      <w:r>
        <w:rPr>
          <w:rFonts w:ascii="Arial" w:hAnsi="Arial"/>
          <w:b/>
        </w:rPr>
        <w:t>COVERED POLICIES</w:t>
      </w:r>
    </w:p>
    <w:p w:rsidR="00B36A91" w:rsidRDefault="00B36A91">
      <w:pPr>
        <w:pStyle w:val="letter"/>
        <w:tabs>
          <w:tab w:val="left" w:pos="720"/>
        </w:tabs>
      </w:pPr>
    </w:p>
    <w:p w:rsidR="00B36A91" w:rsidRDefault="00B36A91">
      <w:pPr>
        <w:pStyle w:val="letter"/>
        <w:tabs>
          <w:tab w:val="left" w:pos="720"/>
        </w:tabs>
        <w:jc w:val="both"/>
      </w:pPr>
      <w:r>
        <w:t xml:space="preserve">A description of FHCF covered policies as </w:t>
      </w:r>
      <w:r w:rsidR="00C654AC">
        <w:t xml:space="preserve">defined in Article V </w:t>
      </w:r>
      <w:r w:rsidR="00202319">
        <w:t xml:space="preserve">and a description of FHCF exclusions as defined in Article VI </w:t>
      </w:r>
      <w:r w:rsidR="00C654AC">
        <w:t xml:space="preserve">of the </w:t>
      </w:r>
      <w:r w:rsidR="00C71956">
        <w:t>2012</w:t>
      </w:r>
      <w:r>
        <w:t xml:space="preserve"> FHCF Reimbursement Contract is attached.  (</w:t>
      </w:r>
      <w:r w:rsidRPr="00202319">
        <w:t xml:space="preserve">See </w:t>
      </w:r>
      <w:r w:rsidR="002F61A3" w:rsidRPr="002F61A3">
        <w:t>pages 9-10</w:t>
      </w:r>
      <w:r w:rsidRPr="002F61A3">
        <w:t>.)</w:t>
      </w:r>
    </w:p>
    <w:p w:rsidR="00B36A91" w:rsidRDefault="00B36A91">
      <w:pPr>
        <w:pStyle w:val="letter"/>
        <w:tabs>
          <w:tab w:val="left" w:pos="720"/>
        </w:tabs>
      </w:pPr>
    </w:p>
    <w:p w:rsidR="00B36A91" w:rsidRDefault="00B36A91">
      <w:pPr>
        <w:pStyle w:val="letter"/>
        <w:tabs>
          <w:tab w:val="left" w:pos="720"/>
        </w:tabs>
      </w:pPr>
    </w:p>
    <w:p w:rsidR="00B36A91" w:rsidRDefault="00B36A91">
      <w:pPr>
        <w:pStyle w:val="letter"/>
        <w:tabs>
          <w:tab w:val="left" w:pos="720"/>
        </w:tabs>
        <w:rPr>
          <w:rFonts w:ascii="Arial" w:hAnsi="Arial"/>
          <w:b/>
        </w:rPr>
      </w:pPr>
      <w:r>
        <w:rPr>
          <w:rFonts w:ascii="Arial" w:hAnsi="Arial"/>
          <w:b/>
        </w:rPr>
        <w:t>CONTROL TOTALS BY TYPE OF BUSINESS</w:t>
      </w:r>
    </w:p>
    <w:p w:rsidR="00A861BD" w:rsidRPr="00A861BD" w:rsidRDefault="00A861BD">
      <w:pPr>
        <w:pStyle w:val="letter"/>
        <w:tabs>
          <w:tab w:val="left" w:pos="720"/>
        </w:tabs>
        <w:rPr>
          <w:rFonts w:ascii="Arial" w:hAnsi="Arial"/>
          <w:b/>
          <w:sz w:val="16"/>
          <w:szCs w:val="16"/>
        </w:rPr>
      </w:pPr>
    </w:p>
    <w:tbl>
      <w:tblPr>
        <w:tblW w:w="9965"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43"/>
        <w:gridCol w:w="1097"/>
        <w:gridCol w:w="1551"/>
        <w:gridCol w:w="1368"/>
        <w:gridCol w:w="1418"/>
        <w:gridCol w:w="1548"/>
        <w:gridCol w:w="1640"/>
      </w:tblGrid>
      <w:tr w:rsidR="00A861BD" w:rsidRPr="00A861BD" w:rsidTr="002F61A3">
        <w:trPr>
          <w:trHeight w:val="268"/>
        </w:trPr>
        <w:tc>
          <w:tcPr>
            <w:tcW w:w="136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Type of</w:t>
            </w:r>
          </w:p>
        </w:tc>
        <w:tc>
          <w:tcPr>
            <w:tcW w:w="1173" w:type="dxa"/>
            <w:vMerge w:val="restart"/>
            <w:tcBorders>
              <w:left w:val="single" w:sz="4" w:space="0" w:color="BFBFBF" w:themeColor="background1" w:themeShade="BF"/>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br/>
              <w:t>Insured Risks</w:t>
            </w:r>
          </w:p>
        </w:tc>
        <w:tc>
          <w:tcPr>
            <w:tcW w:w="1502" w:type="dxa"/>
            <w:tcBorders>
              <w:bottom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 </w:t>
            </w:r>
          </w:p>
        </w:tc>
        <w:tc>
          <w:tcPr>
            <w:tcW w:w="1386" w:type="dxa"/>
            <w:vMerge w:val="restart"/>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br/>
              <w:t>Appt. Structures</w:t>
            </w:r>
          </w:p>
        </w:tc>
        <w:tc>
          <w:tcPr>
            <w:tcW w:w="1389" w:type="dxa"/>
            <w:tcBorders>
              <w:bottom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 </w:t>
            </w:r>
          </w:p>
        </w:tc>
        <w:tc>
          <w:tcPr>
            <w:tcW w:w="1607" w:type="dxa"/>
            <w:tcBorders>
              <w:bottom w:val="nil"/>
              <w:right w:val="single" w:sz="4" w:space="0" w:color="BFBFBF" w:themeColor="background1" w:themeShade="BF"/>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 </w:t>
            </w:r>
          </w:p>
        </w:tc>
        <w:tc>
          <w:tcPr>
            <w:tcW w:w="1542" w:type="dxa"/>
            <w:tcBorders>
              <w:left w:val="single" w:sz="4" w:space="0" w:color="BFBFBF" w:themeColor="background1" w:themeShade="BF"/>
              <w:bottom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Total</w:t>
            </w:r>
          </w:p>
        </w:tc>
      </w:tr>
      <w:tr w:rsidR="00A861BD" w:rsidRPr="00A861BD" w:rsidTr="002F61A3">
        <w:trPr>
          <w:trHeight w:val="281"/>
        </w:trPr>
        <w:tc>
          <w:tcPr>
            <w:tcW w:w="1366"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cs="Arial"/>
                <w:b/>
                <w:bCs/>
                <w:color w:val="000000"/>
                <w:sz w:val="16"/>
                <w:szCs w:val="16"/>
              </w:rPr>
              <w:t>Business</w:t>
            </w:r>
          </w:p>
        </w:tc>
        <w:tc>
          <w:tcPr>
            <w:tcW w:w="1173" w:type="dxa"/>
            <w:vMerge/>
            <w:tcBorders>
              <w:left w:val="single" w:sz="4" w:space="0" w:color="BFBFBF" w:themeColor="background1" w:themeShade="BF"/>
            </w:tcBorders>
            <w:vAlign w:val="center"/>
            <w:hideMark/>
          </w:tcPr>
          <w:p w:rsidR="00A861BD" w:rsidRPr="00A861BD" w:rsidRDefault="00A861BD" w:rsidP="00A861BD">
            <w:pPr>
              <w:rPr>
                <w:rFonts w:ascii="Arial" w:hAnsi="Arial" w:cs="Arial"/>
                <w:b/>
                <w:bCs/>
                <w:color w:val="000000"/>
                <w:sz w:val="16"/>
                <w:szCs w:val="16"/>
              </w:rPr>
            </w:pPr>
          </w:p>
        </w:tc>
        <w:tc>
          <w:tcPr>
            <w:tcW w:w="1502" w:type="dxa"/>
            <w:tcBorders>
              <w:top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Building</w:t>
            </w:r>
          </w:p>
        </w:tc>
        <w:tc>
          <w:tcPr>
            <w:tcW w:w="1386" w:type="dxa"/>
            <w:vMerge/>
            <w:vAlign w:val="center"/>
            <w:hideMark/>
          </w:tcPr>
          <w:p w:rsidR="00A861BD" w:rsidRPr="00A861BD" w:rsidRDefault="00A861BD" w:rsidP="00A861BD">
            <w:pPr>
              <w:rPr>
                <w:rFonts w:ascii="Arial" w:hAnsi="Arial" w:cs="Arial"/>
                <w:b/>
                <w:bCs/>
                <w:color w:val="000000"/>
                <w:sz w:val="16"/>
                <w:szCs w:val="16"/>
              </w:rPr>
            </w:pPr>
          </w:p>
        </w:tc>
        <w:tc>
          <w:tcPr>
            <w:tcW w:w="1389" w:type="dxa"/>
            <w:tcBorders>
              <w:top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Contents</w:t>
            </w:r>
          </w:p>
        </w:tc>
        <w:tc>
          <w:tcPr>
            <w:tcW w:w="1607" w:type="dxa"/>
            <w:tcBorders>
              <w:top w:val="nil"/>
              <w:right w:val="single" w:sz="4" w:space="0" w:color="BFBFBF" w:themeColor="background1" w:themeShade="BF"/>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ALE</w:t>
            </w:r>
          </w:p>
        </w:tc>
        <w:tc>
          <w:tcPr>
            <w:tcW w:w="1542" w:type="dxa"/>
            <w:tcBorders>
              <w:top w:val="nil"/>
              <w:left w:val="single" w:sz="4" w:space="0" w:color="BFBFBF" w:themeColor="background1" w:themeShade="BF"/>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cs="Arial"/>
                <w:b/>
                <w:bCs/>
                <w:color w:val="000000"/>
                <w:sz w:val="16"/>
                <w:szCs w:val="16"/>
              </w:rPr>
              <w:t>Exposure</w:t>
            </w:r>
          </w:p>
        </w:tc>
      </w:tr>
      <w:tr w:rsidR="00A861BD" w:rsidRPr="00A861BD" w:rsidTr="002F61A3">
        <w:trPr>
          <w:trHeight w:val="415"/>
        </w:trPr>
        <w:tc>
          <w:tcPr>
            <w:tcW w:w="1366" w:type="dxa"/>
            <w:tcBorders>
              <w:top w:val="single" w:sz="4" w:space="0" w:color="BFBFBF" w:themeColor="background1" w:themeShade="BF"/>
            </w:tcBorders>
            <w:shd w:val="clear" w:color="auto" w:fill="auto"/>
            <w:vAlign w:val="center"/>
            <w:hideMark/>
          </w:tcPr>
          <w:p w:rsidR="00A861BD" w:rsidRPr="00A861BD" w:rsidRDefault="00A861BD" w:rsidP="00A861BD">
            <w:pPr>
              <w:rPr>
                <w:rFonts w:ascii="Arial" w:hAnsi="Arial" w:cs="Arial"/>
                <w:b/>
                <w:bCs/>
                <w:color w:val="000000"/>
                <w:sz w:val="16"/>
                <w:szCs w:val="16"/>
              </w:rPr>
            </w:pPr>
            <w:r w:rsidRPr="00A861BD">
              <w:rPr>
                <w:rFonts w:ascii="Arial" w:hAnsi="Arial" w:cs="Arial"/>
                <w:b/>
                <w:bCs/>
                <w:color w:val="000000"/>
                <w:sz w:val="16"/>
                <w:szCs w:val="16"/>
              </w:rPr>
              <w:t>Commercial</w:t>
            </w:r>
          </w:p>
        </w:tc>
        <w:tc>
          <w:tcPr>
            <w:tcW w:w="1173"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190,256</w:t>
            </w:r>
          </w:p>
        </w:tc>
        <w:tc>
          <w:tcPr>
            <w:tcW w:w="1502"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196,967,138,368</w:t>
            </w:r>
          </w:p>
        </w:tc>
        <w:tc>
          <w:tcPr>
            <w:tcW w:w="1386"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1,616,606,850</w:t>
            </w:r>
          </w:p>
        </w:tc>
        <w:tc>
          <w:tcPr>
            <w:tcW w:w="1389"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901,526,871</w:t>
            </w:r>
          </w:p>
        </w:tc>
        <w:tc>
          <w:tcPr>
            <w:tcW w:w="1607"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0</w:t>
            </w:r>
          </w:p>
        </w:tc>
        <w:tc>
          <w:tcPr>
            <w:tcW w:w="1542" w:type="dxa"/>
            <w:shd w:val="clear" w:color="auto" w:fill="auto"/>
            <w:vAlign w:val="center"/>
            <w:hideMark/>
          </w:tcPr>
          <w:p w:rsidR="00A861BD" w:rsidRPr="00A861BD" w:rsidRDefault="00A861BD" w:rsidP="00A861BD">
            <w:pPr>
              <w:jc w:val="right"/>
              <w:rPr>
                <w:rFonts w:ascii="Arial" w:hAnsi="Arial" w:cs="Arial"/>
                <w:b/>
                <w:bCs/>
                <w:color w:val="000000"/>
                <w:sz w:val="16"/>
                <w:szCs w:val="16"/>
              </w:rPr>
            </w:pPr>
            <w:r w:rsidRPr="00A861BD">
              <w:rPr>
                <w:rFonts w:ascii="Arial" w:hAnsi="Arial" w:cs="Arial"/>
                <w:b/>
                <w:bCs/>
                <w:color w:val="000000"/>
                <w:sz w:val="16"/>
                <w:szCs w:val="16"/>
              </w:rPr>
              <w:t xml:space="preserve">$199,485,272,089 </w:t>
            </w:r>
          </w:p>
        </w:tc>
      </w:tr>
      <w:tr w:rsidR="00A861BD" w:rsidRPr="00A861BD" w:rsidTr="002F61A3">
        <w:trPr>
          <w:trHeight w:val="415"/>
        </w:trPr>
        <w:tc>
          <w:tcPr>
            <w:tcW w:w="1366" w:type="dxa"/>
            <w:shd w:val="clear" w:color="auto" w:fill="auto"/>
            <w:vAlign w:val="center"/>
            <w:hideMark/>
          </w:tcPr>
          <w:p w:rsidR="00A861BD" w:rsidRPr="00A861BD" w:rsidRDefault="00A861BD" w:rsidP="00A861BD">
            <w:pPr>
              <w:rPr>
                <w:rFonts w:ascii="Arial" w:hAnsi="Arial" w:cs="Arial"/>
                <w:b/>
                <w:bCs/>
                <w:color w:val="000000"/>
                <w:sz w:val="16"/>
                <w:szCs w:val="16"/>
              </w:rPr>
            </w:pPr>
            <w:r w:rsidRPr="00A861BD">
              <w:rPr>
                <w:rFonts w:ascii="Arial" w:hAnsi="Arial" w:cs="Arial"/>
                <w:b/>
                <w:bCs/>
                <w:color w:val="000000"/>
                <w:sz w:val="16"/>
                <w:szCs w:val="16"/>
              </w:rPr>
              <w:t>Residential</w:t>
            </w:r>
          </w:p>
        </w:tc>
        <w:tc>
          <w:tcPr>
            <w:tcW w:w="1173" w:type="dxa"/>
            <w:shd w:val="clear" w:color="auto" w:fill="auto"/>
            <w:vAlign w:val="center"/>
            <w:hideMark/>
          </w:tcPr>
          <w:p w:rsidR="00A861BD" w:rsidRPr="00A861BD" w:rsidRDefault="00A861BD" w:rsidP="00B34A24">
            <w:pPr>
              <w:jc w:val="right"/>
              <w:rPr>
                <w:rFonts w:ascii="Arial" w:hAnsi="Arial" w:cs="Arial"/>
                <w:color w:val="000000"/>
                <w:sz w:val="16"/>
                <w:szCs w:val="16"/>
              </w:rPr>
            </w:pPr>
            <w:r w:rsidRPr="00A861BD">
              <w:rPr>
                <w:rFonts w:ascii="Arial" w:hAnsi="Arial" w:cs="Arial"/>
                <w:color w:val="000000"/>
                <w:sz w:val="16"/>
                <w:szCs w:val="16"/>
              </w:rPr>
              <w:t>4,357,15</w:t>
            </w:r>
            <w:r w:rsidR="00B34A24">
              <w:rPr>
                <w:rFonts w:ascii="Arial" w:hAnsi="Arial" w:cs="Arial"/>
                <w:color w:val="000000"/>
                <w:sz w:val="16"/>
                <w:szCs w:val="16"/>
              </w:rPr>
              <w:t>3</w:t>
            </w:r>
          </w:p>
        </w:tc>
        <w:tc>
          <w:tcPr>
            <w:tcW w:w="1502" w:type="dxa"/>
            <w:shd w:val="clear" w:color="auto" w:fill="auto"/>
            <w:vAlign w:val="center"/>
            <w:hideMark/>
          </w:tcPr>
          <w:p w:rsidR="00A861BD" w:rsidRPr="00A861BD" w:rsidRDefault="0069682E" w:rsidP="00A861BD">
            <w:pPr>
              <w:jc w:val="right"/>
              <w:rPr>
                <w:rFonts w:ascii="Arial" w:hAnsi="Arial" w:cs="Arial"/>
                <w:color w:val="000000"/>
                <w:sz w:val="16"/>
                <w:szCs w:val="16"/>
              </w:rPr>
            </w:pPr>
            <w:r>
              <w:rPr>
                <w:rFonts w:ascii="Arial" w:hAnsi="Arial" w:cs="Arial"/>
                <w:color w:val="000000"/>
                <w:sz w:val="16"/>
                <w:szCs w:val="16"/>
              </w:rPr>
              <w:t>1,056,534,59</w:t>
            </w:r>
            <w:r w:rsidR="00A861BD" w:rsidRPr="00A861BD">
              <w:rPr>
                <w:rFonts w:ascii="Arial" w:hAnsi="Arial" w:cs="Arial"/>
                <w:color w:val="000000"/>
                <w:sz w:val="16"/>
                <w:szCs w:val="16"/>
              </w:rPr>
              <w:t>5,022</w:t>
            </w:r>
          </w:p>
        </w:tc>
        <w:tc>
          <w:tcPr>
            <w:tcW w:w="1386" w:type="dxa"/>
            <w:shd w:val="clear" w:color="auto" w:fill="auto"/>
            <w:vAlign w:val="center"/>
            <w:hideMark/>
          </w:tcPr>
          <w:p w:rsidR="00A861BD" w:rsidRPr="00A861BD" w:rsidRDefault="00B34A24" w:rsidP="00A861BD">
            <w:pPr>
              <w:jc w:val="right"/>
              <w:rPr>
                <w:rFonts w:ascii="Arial" w:hAnsi="Arial" w:cs="Arial"/>
                <w:color w:val="000000"/>
                <w:sz w:val="16"/>
                <w:szCs w:val="16"/>
              </w:rPr>
            </w:pPr>
            <w:r>
              <w:rPr>
                <w:rFonts w:ascii="Arial" w:hAnsi="Arial" w:cs="Arial"/>
                <w:color w:val="000000"/>
                <w:sz w:val="16"/>
                <w:szCs w:val="16"/>
              </w:rPr>
              <w:t>78,539,590,7</w:t>
            </w:r>
            <w:r w:rsidR="00A861BD" w:rsidRPr="00A861BD">
              <w:rPr>
                <w:rFonts w:ascii="Arial" w:hAnsi="Arial" w:cs="Arial"/>
                <w:color w:val="000000"/>
                <w:sz w:val="16"/>
                <w:szCs w:val="16"/>
              </w:rPr>
              <w:t>09</w:t>
            </w:r>
          </w:p>
        </w:tc>
        <w:tc>
          <w:tcPr>
            <w:tcW w:w="1389" w:type="dxa"/>
            <w:shd w:val="clear" w:color="auto" w:fill="auto"/>
            <w:vAlign w:val="center"/>
            <w:hideMark/>
          </w:tcPr>
          <w:p w:rsidR="00A861BD" w:rsidRPr="00A861BD" w:rsidRDefault="00A861BD" w:rsidP="00B34A24">
            <w:pPr>
              <w:jc w:val="right"/>
              <w:rPr>
                <w:rFonts w:ascii="Arial" w:hAnsi="Arial" w:cs="Arial"/>
                <w:color w:val="000000"/>
                <w:sz w:val="16"/>
                <w:szCs w:val="16"/>
              </w:rPr>
            </w:pPr>
            <w:r w:rsidRPr="00A861BD">
              <w:rPr>
                <w:rFonts w:ascii="Arial" w:hAnsi="Arial" w:cs="Arial"/>
                <w:color w:val="000000"/>
                <w:sz w:val="16"/>
                <w:szCs w:val="16"/>
              </w:rPr>
              <w:t>456,721,</w:t>
            </w:r>
            <w:r w:rsidR="00B34A24">
              <w:rPr>
                <w:rFonts w:ascii="Arial" w:hAnsi="Arial" w:cs="Arial"/>
                <w:color w:val="000000"/>
                <w:sz w:val="16"/>
                <w:szCs w:val="16"/>
              </w:rPr>
              <w:t>851</w:t>
            </w:r>
            <w:r w:rsidRPr="00A861BD">
              <w:rPr>
                <w:rFonts w:ascii="Arial" w:hAnsi="Arial" w:cs="Arial"/>
                <w:color w:val="000000"/>
                <w:sz w:val="16"/>
                <w:szCs w:val="16"/>
              </w:rPr>
              <w:t>,</w:t>
            </w:r>
            <w:r w:rsidR="00B34A24">
              <w:rPr>
                <w:rFonts w:ascii="Arial" w:hAnsi="Arial" w:cs="Arial"/>
                <w:color w:val="000000"/>
                <w:sz w:val="16"/>
                <w:szCs w:val="16"/>
              </w:rPr>
              <w:t>328</w:t>
            </w:r>
          </w:p>
        </w:tc>
        <w:tc>
          <w:tcPr>
            <w:tcW w:w="1607"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149,952,197,880</w:t>
            </w:r>
          </w:p>
        </w:tc>
        <w:tc>
          <w:tcPr>
            <w:tcW w:w="1542" w:type="dxa"/>
            <w:shd w:val="clear" w:color="auto" w:fill="auto"/>
            <w:vAlign w:val="center"/>
            <w:hideMark/>
          </w:tcPr>
          <w:p w:rsidR="00A861BD" w:rsidRPr="00A861BD" w:rsidRDefault="00A861BD" w:rsidP="00B34A24">
            <w:pPr>
              <w:jc w:val="right"/>
              <w:rPr>
                <w:rFonts w:ascii="Arial" w:hAnsi="Arial" w:cs="Arial"/>
                <w:b/>
                <w:bCs/>
                <w:color w:val="000000"/>
                <w:sz w:val="16"/>
                <w:szCs w:val="16"/>
              </w:rPr>
            </w:pPr>
            <w:r w:rsidRPr="00A861BD">
              <w:rPr>
                <w:rFonts w:ascii="Arial" w:hAnsi="Arial" w:cs="Arial"/>
                <w:b/>
                <w:bCs/>
                <w:color w:val="000000"/>
                <w:sz w:val="16"/>
                <w:szCs w:val="16"/>
              </w:rPr>
              <w:t>$1,741,748,</w:t>
            </w:r>
            <w:r w:rsidR="00B34A24">
              <w:rPr>
                <w:rFonts w:ascii="Arial" w:hAnsi="Arial" w:cs="Arial"/>
                <w:b/>
                <w:bCs/>
                <w:color w:val="000000"/>
                <w:sz w:val="16"/>
                <w:szCs w:val="16"/>
              </w:rPr>
              <w:t>234</w:t>
            </w:r>
            <w:r w:rsidRPr="00A861BD">
              <w:rPr>
                <w:rFonts w:ascii="Arial" w:hAnsi="Arial" w:cs="Arial"/>
                <w:b/>
                <w:bCs/>
                <w:color w:val="000000"/>
                <w:sz w:val="16"/>
                <w:szCs w:val="16"/>
              </w:rPr>
              <w:t>,</w:t>
            </w:r>
            <w:r w:rsidR="0030771A">
              <w:rPr>
                <w:rFonts w:ascii="Arial" w:hAnsi="Arial" w:cs="Arial"/>
                <w:b/>
                <w:bCs/>
                <w:color w:val="000000"/>
                <w:sz w:val="16"/>
                <w:szCs w:val="16"/>
              </w:rPr>
              <w:t>9</w:t>
            </w:r>
            <w:r w:rsidR="00B34A24">
              <w:rPr>
                <w:rFonts w:ascii="Arial" w:hAnsi="Arial" w:cs="Arial"/>
                <w:b/>
                <w:bCs/>
                <w:color w:val="000000"/>
                <w:sz w:val="16"/>
                <w:szCs w:val="16"/>
              </w:rPr>
              <w:t>39</w:t>
            </w:r>
            <w:r w:rsidRPr="00A861BD">
              <w:rPr>
                <w:rFonts w:ascii="Arial" w:hAnsi="Arial" w:cs="Arial"/>
                <w:b/>
                <w:bCs/>
                <w:color w:val="000000"/>
                <w:sz w:val="16"/>
                <w:szCs w:val="16"/>
              </w:rPr>
              <w:t xml:space="preserve"> </w:t>
            </w:r>
          </w:p>
        </w:tc>
      </w:tr>
      <w:tr w:rsidR="00A861BD" w:rsidRPr="00A861BD" w:rsidTr="002F61A3">
        <w:trPr>
          <w:trHeight w:val="415"/>
        </w:trPr>
        <w:tc>
          <w:tcPr>
            <w:tcW w:w="1366" w:type="dxa"/>
            <w:shd w:val="clear" w:color="auto" w:fill="auto"/>
            <w:vAlign w:val="center"/>
            <w:hideMark/>
          </w:tcPr>
          <w:p w:rsidR="00A861BD" w:rsidRPr="00A861BD" w:rsidRDefault="00A861BD" w:rsidP="00A861BD">
            <w:pPr>
              <w:rPr>
                <w:rFonts w:ascii="Arial" w:hAnsi="Arial" w:cs="Arial"/>
                <w:b/>
                <w:bCs/>
                <w:color w:val="000000"/>
                <w:sz w:val="16"/>
                <w:szCs w:val="16"/>
              </w:rPr>
            </w:pPr>
            <w:r w:rsidRPr="00A861BD">
              <w:rPr>
                <w:rFonts w:ascii="Arial" w:hAnsi="Arial" w:cs="Arial"/>
                <w:b/>
                <w:bCs/>
                <w:color w:val="000000"/>
                <w:sz w:val="16"/>
                <w:szCs w:val="16"/>
              </w:rPr>
              <w:t>Mobile Home</w:t>
            </w:r>
          </w:p>
        </w:tc>
        <w:tc>
          <w:tcPr>
            <w:tcW w:w="1173"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402,433</w:t>
            </w:r>
          </w:p>
        </w:tc>
        <w:tc>
          <w:tcPr>
            <w:tcW w:w="1502"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19,266,951,590</w:t>
            </w:r>
          </w:p>
        </w:tc>
        <w:tc>
          <w:tcPr>
            <w:tcW w:w="1386"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1,494,562,147</w:t>
            </w:r>
          </w:p>
        </w:tc>
        <w:tc>
          <w:tcPr>
            <w:tcW w:w="1389"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8,363,366,414</w:t>
            </w:r>
          </w:p>
        </w:tc>
        <w:tc>
          <w:tcPr>
            <w:tcW w:w="1607"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2,430,092,218</w:t>
            </w:r>
          </w:p>
        </w:tc>
        <w:tc>
          <w:tcPr>
            <w:tcW w:w="1542" w:type="dxa"/>
            <w:shd w:val="clear" w:color="auto" w:fill="auto"/>
            <w:vAlign w:val="center"/>
            <w:hideMark/>
          </w:tcPr>
          <w:p w:rsidR="00A861BD" w:rsidRPr="00A861BD" w:rsidRDefault="00A861BD" w:rsidP="00A861BD">
            <w:pPr>
              <w:jc w:val="right"/>
              <w:rPr>
                <w:rFonts w:ascii="Arial" w:hAnsi="Arial" w:cs="Arial"/>
                <w:b/>
                <w:bCs/>
                <w:color w:val="000000"/>
                <w:sz w:val="16"/>
                <w:szCs w:val="16"/>
              </w:rPr>
            </w:pPr>
            <w:r w:rsidRPr="00A861BD">
              <w:rPr>
                <w:rFonts w:ascii="Arial" w:hAnsi="Arial" w:cs="Arial"/>
                <w:b/>
                <w:bCs/>
                <w:color w:val="000000"/>
                <w:sz w:val="16"/>
                <w:szCs w:val="16"/>
              </w:rPr>
              <w:t xml:space="preserve">$31,554,972,369 </w:t>
            </w:r>
          </w:p>
        </w:tc>
      </w:tr>
      <w:tr w:rsidR="00A861BD" w:rsidRPr="00A861BD" w:rsidTr="00B34A24">
        <w:trPr>
          <w:trHeight w:val="415"/>
        </w:trPr>
        <w:tc>
          <w:tcPr>
            <w:tcW w:w="1366" w:type="dxa"/>
            <w:tcBorders>
              <w:bottom w:val="single" w:sz="4" w:space="0" w:color="BFBFBF" w:themeColor="background1" w:themeShade="BF"/>
            </w:tcBorders>
            <w:shd w:val="clear" w:color="auto" w:fill="auto"/>
            <w:vAlign w:val="center"/>
            <w:hideMark/>
          </w:tcPr>
          <w:p w:rsidR="00A861BD" w:rsidRPr="00A861BD" w:rsidRDefault="00A861BD" w:rsidP="00A861BD">
            <w:pPr>
              <w:rPr>
                <w:rFonts w:ascii="Arial" w:hAnsi="Arial" w:cs="Arial"/>
                <w:b/>
                <w:bCs/>
                <w:color w:val="000000"/>
                <w:sz w:val="16"/>
                <w:szCs w:val="16"/>
              </w:rPr>
            </w:pPr>
            <w:r w:rsidRPr="00A861BD">
              <w:rPr>
                <w:rFonts w:ascii="Arial" w:hAnsi="Arial" w:cs="Arial"/>
                <w:b/>
                <w:bCs/>
                <w:color w:val="000000"/>
                <w:sz w:val="16"/>
                <w:szCs w:val="16"/>
              </w:rPr>
              <w:t>Tenants (renters)</w:t>
            </w:r>
          </w:p>
        </w:tc>
        <w:tc>
          <w:tcPr>
            <w:tcW w:w="1173"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627,194</w:t>
            </w:r>
          </w:p>
        </w:tc>
        <w:tc>
          <w:tcPr>
            <w:tcW w:w="1502"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6,852,343</w:t>
            </w:r>
          </w:p>
        </w:tc>
        <w:tc>
          <w:tcPr>
            <w:tcW w:w="1386"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73,552</w:t>
            </w:r>
          </w:p>
        </w:tc>
        <w:tc>
          <w:tcPr>
            <w:tcW w:w="1389"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17,014,084,118</w:t>
            </w:r>
          </w:p>
        </w:tc>
        <w:tc>
          <w:tcPr>
            <w:tcW w:w="1607"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2,291,931,327</w:t>
            </w:r>
          </w:p>
        </w:tc>
        <w:tc>
          <w:tcPr>
            <w:tcW w:w="1542" w:type="dxa"/>
            <w:shd w:val="clear" w:color="auto" w:fill="auto"/>
            <w:vAlign w:val="center"/>
            <w:hideMark/>
          </w:tcPr>
          <w:p w:rsidR="00A861BD" w:rsidRPr="00A861BD" w:rsidRDefault="00A861BD" w:rsidP="00A861BD">
            <w:pPr>
              <w:jc w:val="right"/>
              <w:rPr>
                <w:rFonts w:ascii="Arial" w:hAnsi="Arial" w:cs="Arial"/>
                <w:b/>
                <w:bCs/>
                <w:color w:val="000000"/>
                <w:sz w:val="16"/>
                <w:szCs w:val="16"/>
              </w:rPr>
            </w:pPr>
            <w:r w:rsidRPr="00A861BD">
              <w:rPr>
                <w:rFonts w:ascii="Arial" w:hAnsi="Arial" w:cs="Arial"/>
                <w:b/>
                <w:bCs/>
                <w:color w:val="000000"/>
                <w:sz w:val="16"/>
                <w:szCs w:val="16"/>
              </w:rPr>
              <w:t xml:space="preserve">$19,312,941,340 </w:t>
            </w:r>
          </w:p>
        </w:tc>
      </w:tr>
      <w:tr w:rsidR="00A861BD" w:rsidRPr="00A861BD" w:rsidTr="00B34A24">
        <w:trPr>
          <w:trHeight w:val="254"/>
        </w:trPr>
        <w:tc>
          <w:tcPr>
            <w:tcW w:w="1366" w:type="dxa"/>
            <w:tcBorders>
              <w:bottom w:val="nil"/>
            </w:tcBorders>
            <w:shd w:val="clear" w:color="auto" w:fill="auto"/>
            <w:vAlign w:val="center"/>
            <w:hideMark/>
          </w:tcPr>
          <w:p w:rsidR="00A861BD" w:rsidRPr="00A861BD" w:rsidRDefault="00A861BD" w:rsidP="00A861BD">
            <w:pPr>
              <w:rPr>
                <w:rFonts w:ascii="Arial" w:hAnsi="Arial" w:cs="Arial"/>
                <w:b/>
                <w:bCs/>
                <w:color w:val="000000"/>
                <w:sz w:val="16"/>
                <w:szCs w:val="16"/>
              </w:rPr>
            </w:pPr>
            <w:r w:rsidRPr="00A861BD">
              <w:rPr>
                <w:rFonts w:ascii="Arial" w:hAnsi="Arial" w:cs="Arial"/>
                <w:b/>
                <w:bCs/>
                <w:color w:val="000000"/>
                <w:sz w:val="16"/>
                <w:szCs w:val="16"/>
              </w:rPr>
              <w:t>Condominium</w:t>
            </w:r>
          </w:p>
        </w:tc>
        <w:tc>
          <w:tcPr>
            <w:tcW w:w="1173" w:type="dxa"/>
            <w:vMerge w:val="restart"/>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791,27</w:t>
            </w:r>
            <w:r w:rsidR="00B34A24">
              <w:rPr>
                <w:rFonts w:ascii="Arial" w:hAnsi="Arial" w:cs="Arial"/>
                <w:color w:val="000000"/>
                <w:sz w:val="16"/>
                <w:szCs w:val="16"/>
              </w:rPr>
              <w:t>7</w:t>
            </w:r>
          </w:p>
        </w:tc>
        <w:tc>
          <w:tcPr>
            <w:tcW w:w="1502" w:type="dxa"/>
            <w:vMerge w:val="restart"/>
            <w:shd w:val="clear" w:color="auto" w:fill="auto"/>
            <w:vAlign w:val="center"/>
            <w:hideMark/>
          </w:tcPr>
          <w:p w:rsidR="00A861BD" w:rsidRPr="00A861BD" w:rsidRDefault="00A861BD" w:rsidP="0030771A">
            <w:pPr>
              <w:jc w:val="right"/>
              <w:rPr>
                <w:rFonts w:ascii="Arial" w:hAnsi="Arial" w:cs="Arial"/>
                <w:color w:val="000000"/>
                <w:sz w:val="16"/>
                <w:szCs w:val="16"/>
              </w:rPr>
            </w:pPr>
            <w:r w:rsidRPr="00A861BD">
              <w:rPr>
                <w:rFonts w:ascii="Arial" w:hAnsi="Arial" w:cs="Arial"/>
                <w:color w:val="000000"/>
                <w:sz w:val="16"/>
                <w:szCs w:val="16"/>
              </w:rPr>
              <w:t>43,379,</w:t>
            </w:r>
            <w:r w:rsidR="0030771A">
              <w:rPr>
                <w:rFonts w:ascii="Arial" w:hAnsi="Arial" w:cs="Arial"/>
                <w:color w:val="000000"/>
                <w:sz w:val="16"/>
                <w:szCs w:val="16"/>
              </w:rPr>
              <w:t>681</w:t>
            </w:r>
            <w:r w:rsidRPr="00A861BD">
              <w:rPr>
                <w:rFonts w:ascii="Arial" w:hAnsi="Arial" w:cs="Arial"/>
                <w:color w:val="000000"/>
                <w:sz w:val="16"/>
                <w:szCs w:val="16"/>
              </w:rPr>
              <w:t>,672</w:t>
            </w:r>
          </w:p>
        </w:tc>
        <w:tc>
          <w:tcPr>
            <w:tcW w:w="1386" w:type="dxa"/>
            <w:vMerge w:val="restart"/>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61,288,643</w:t>
            </w:r>
          </w:p>
        </w:tc>
        <w:tc>
          <w:tcPr>
            <w:tcW w:w="1389" w:type="dxa"/>
            <w:vMerge w:val="restart"/>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31,836,281,525</w:t>
            </w:r>
          </w:p>
        </w:tc>
        <w:tc>
          <w:tcPr>
            <w:tcW w:w="1607" w:type="dxa"/>
            <w:vMerge w:val="restart"/>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8,901,930,560</w:t>
            </w:r>
          </w:p>
        </w:tc>
        <w:tc>
          <w:tcPr>
            <w:tcW w:w="1542" w:type="dxa"/>
            <w:vMerge w:val="restart"/>
            <w:shd w:val="clear" w:color="auto" w:fill="auto"/>
            <w:vAlign w:val="center"/>
            <w:hideMark/>
          </w:tcPr>
          <w:p w:rsidR="00A861BD" w:rsidRPr="00A861BD" w:rsidRDefault="00A861BD" w:rsidP="00F75592">
            <w:pPr>
              <w:jc w:val="right"/>
              <w:rPr>
                <w:rFonts w:ascii="Arial" w:hAnsi="Arial" w:cs="Arial"/>
                <w:b/>
                <w:bCs/>
                <w:color w:val="000000"/>
                <w:sz w:val="16"/>
                <w:szCs w:val="16"/>
              </w:rPr>
            </w:pPr>
            <w:r w:rsidRPr="00A861BD">
              <w:rPr>
                <w:rFonts w:ascii="Arial" w:hAnsi="Arial" w:cs="Arial"/>
                <w:b/>
                <w:bCs/>
                <w:color w:val="000000"/>
                <w:sz w:val="16"/>
                <w:szCs w:val="16"/>
              </w:rPr>
              <w:t>$84,179,</w:t>
            </w:r>
            <w:r w:rsidR="00F75592">
              <w:rPr>
                <w:rFonts w:ascii="Arial" w:hAnsi="Arial" w:cs="Arial"/>
                <w:b/>
                <w:bCs/>
                <w:color w:val="000000"/>
                <w:sz w:val="16"/>
                <w:szCs w:val="16"/>
              </w:rPr>
              <w:t>182</w:t>
            </w:r>
            <w:r w:rsidRPr="00A861BD">
              <w:rPr>
                <w:rFonts w:ascii="Arial" w:hAnsi="Arial" w:cs="Arial"/>
                <w:b/>
                <w:bCs/>
                <w:color w:val="000000"/>
                <w:sz w:val="16"/>
                <w:szCs w:val="16"/>
              </w:rPr>
              <w:t xml:space="preserve">,400 </w:t>
            </w:r>
          </w:p>
        </w:tc>
      </w:tr>
      <w:tr w:rsidR="00A861BD" w:rsidRPr="00A861BD" w:rsidTr="00B34A24">
        <w:trPr>
          <w:trHeight w:val="201"/>
        </w:trPr>
        <w:tc>
          <w:tcPr>
            <w:tcW w:w="1366" w:type="dxa"/>
            <w:tcBorders>
              <w:top w:val="nil"/>
            </w:tcBorders>
            <w:shd w:val="clear" w:color="auto" w:fill="auto"/>
            <w:vAlign w:val="center"/>
            <w:hideMark/>
          </w:tcPr>
          <w:p w:rsidR="00A861BD" w:rsidRPr="00A861BD" w:rsidRDefault="00A861BD" w:rsidP="00A861BD">
            <w:pPr>
              <w:rPr>
                <w:rFonts w:ascii="Arial" w:hAnsi="Arial" w:cs="Arial"/>
                <w:b/>
                <w:bCs/>
                <w:color w:val="000000"/>
                <w:sz w:val="16"/>
                <w:szCs w:val="16"/>
              </w:rPr>
            </w:pPr>
            <w:r w:rsidRPr="00A861BD">
              <w:rPr>
                <w:rFonts w:ascii="Arial" w:hAnsi="Arial" w:cs="Arial"/>
                <w:b/>
                <w:bCs/>
                <w:color w:val="000000"/>
                <w:sz w:val="16"/>
                <w:szCs w:val="16"/>
              </w:rPr>
              <w:t>Owners</w:t>
            </w:r>
          </w:p>
        </w:tc>
        <w:tc>
          <w:tcPr>
            <w:tcW w:w="1173" w:type="dxa"/>
            <w:vMerge/>
            <w:vAlign w:val="center"/>
            <w:hideMark/>
          </w:tcPr>
          <w:p w:rsidR="00A861BD" w:rsidRPr="00A861BD" w:rsidRDefault="00A861BD" w:rsidP="00A861BD">
            <w:pPr>
              <w:rPr>
                <w:rFonts w:ascii="Arial" w:hAnsi="Arial" w:cs="Arial"/>
                <w:color w:val="000000"/>
                <w:sz w:val="16"/>
                <w:szCs w:val="16"/>
              </w:rPr>
            </w:pPr>
          </w:p>
        </w:tc>
        <w:tc>
          <w:tcPr>
            <w:tcW w:w="1502" w:type="dxa"/>
            <w:vMerge/>
            <w:vAlign w:val="center"/>
            <w:hideMark/>
          </w:tcPr>
          <w:p w:rsidR="00A861BD" w:rsidRPr="00A861BD" w:rsidRDefault="00A861BD" w:rsidP="00A861BD">
            <w:pPr>
              <w:rPr>
                <w:rFonts w:ascii="Arial" w:hAnsi="Arial" w:cs="Arial"/>
                <w:color w:val="000000"/>
                <w:sz w:val="16"/>
                <w:szCs w:val="16"/>
              </w:rPr>
            </w:pPr>
          </w:p>
        </w:tc>
        <w:tc>
          <w:tcPr>
            <w:tcW w:w="1386" w:type="dxa"/>
            <w:vMerge/>
            <w:vAlign w:val="center"/>
            <w:hideMark/>
          </w:tcPr>
          <w:p w:rsidR="00A861BD" w:rsidRPr="00A861BD" w:rsidRDefault="00A861BD" w:rsidP="00A861BD">
            <w:pPr>
              <w:rPr>
                <w:rFonts w:ascii="Arial" w:hAnsi="Arial" w:cs="Arial"/>
                <w:color w:val="000000"/>
                <w:sz w:val="16"/>
                <w:szCs w:val="16"/>
              </w:rPr>
            </w:pPr>
          </w:p>
        </w:tc>
        <w:tc>
          <w:tcPr>
            <w:tcW w:w="1389" w:type="dxa"/>
            <w:vMerge/>
            <w:vAlign w:val="center"/>
            <w:hideMark/>
          </w:tcPr>
          <w:p w:rsidR="00A861BD" w:rsidRPr="00A861BD" w:rsidRDefault="00A861BD" w:rsidP="00A861BD">
            <w:pPr>
              <w:rPr>
                <w:rFonts w:ascii="Arial" w:hAnsi="Arial" w:cs="Arial"/>
                <w:color w:val="000000"/>
                <w:sz w:val="16"/>
                <w:szCs w:val="16"/>
              </w:rPr>
            </w:pPr>
          </w:p>
        </w:tc>
        <w:tc>
          <w:tcPr>
            <w:tcW w:w="1607" w:type="dxa"/>
            <w:vMerge/>
            <w:vAlign w:val="center"/>
            <w:hideMark/>
          </w:tcPr>
          <w:p w:rsidR="00A861BD" w:rsidRPr="00A861BD" w:rsidRDefault="00A861BD" w:rsidP="00A861BD">
            <w:pPr>
              <w:rPr>
                <w:rFonts w:ascii="Arial" w:hAnsi="Arial" w:cs="Arial"/>
                <w:color w:val="000000"/>
                <w:sz w:val="16"/>
                <w:szCs w:val="16"/>
              </w:rPr>
            </w:pPr>
          </w:p>
        </w:tc>
        <w:tc>
          <w:tcPr>
            <w:tcW w:w="1542" w:type="dxa"/>
            <w:vMerge/>
            <w:vAlign w:val="center"/>
            <w:hideMark/>
          </w:tcPr>
          <w:p w:rsidR="00A861BD" w:rsidRPr="00A861BD" w:rsidRDefault="00A861BD" w:rsidP="00A861BD">
            <w:pPr>
              <w:rPr>
                <w:rFonts w:ascii="Arial" w:hAnsi="Arial" w:cs="Arial"/>
                <w:b/>
                <w:bCs/>
                <w:color w:val="000000"/>
                <w:sz w:val="16"/>
                <w:szCs w:val="16"/>
              </w:rPr>
            </w:pPr>
          </w:p>
        </w:tc>
      </w:tr>
      <w:tr w:rsidR="00A861BD" w:rsidRPr="00A861BD" w:rsidTr="002F61A3">
        <w:trPr>
          <w:trHeight w:val="281"/>
        </w:trPr>
        <w:tc>
          <w:tcPr>
            <w:tcW w:w="1366" w:type="dxa"/>
            <w:shd w:val="clear" w:color="auto" w:fill="auto"/>
            <w:vAlign w:val="center"/>
            <w:hideMark/>
          </w:tcPr>
          <w:p w:rsidR="00A861BD" w:rsidRPr="00A861BD" w:rsidRDefault="00A861BD" w:rsidP="00A861BD">
            <w:pPr>
              <w:rPr>
                <w:rFonts w:ascii="Arial" w:hAnsi="Arial" w:cs="Arial"/>
                <w:b/>
                <w:bCs/>
                <w:color w:val="000000"/>
                <w:sz w:val="16"/>
                <w:szCs w:val="16"/>
              </w:rPr>
            </w:pPr>
            <w:r w:rsidRPr="00A861BD">
              <w:rPr>
                <w:rFonts w:ascii="Arial" w:hAnsi="Arial" w:cs="Arial"/>
                <w:b/>
                <w:bCs/>
                <w:color w:val="000000"/>
                <w:sz w:val="16"/>
                <w:szCs w:val="16"/>
              </w:rPr>
              <w:t>Total</w:t>
            </w:r>
          </w:p>
        </w:tc>
        <w:tc>
          <w:tcPr>
            <w:tcW w:w="1173" w:type="dxa"/>
            <w:shd w:val="clear" w:color="auto" w:fill="auto"/>
            <w:vAlign w:val="center"/>
            <w:hideMark/>
          </w:tcPr>
          <w:p w:rsidR="00A861BD" w:rsidRPr="00A861BD" w:rsidRDefault="00A861BD" w:rsidP="00A861BD">
            <w:pPr>
              <w:jc w:val="right"/>
              <w:rPr>
                <w:rFonts w:ascii="Arial" w:hAnsi="Arial" w:cs="Arial"/>
                <w:b/>
                <w:bCs/>
                <w:color w:val="000000"/>
                <w:sz w:val="16"/>
                <w:szCs w:val="16"/>
              </w:rPr>
            </w:pPr>
            <w:r w:rsidRPr="00A861BD">
              <w:rPr>
                <w:rFonts w:ascii="Arial" w:hAnsi="Arial" w:cs="Arial"/>
                <w:b/>
                <w:bCs/>
                <w:color w:val="000000"/>
                <w:sz w:val="16"/>
                <w:szCs w:val="16"/>
              </w:rPr>
              <w:t>6,368,313</w:t>
            </w:r>
          </w:p>
        </w:tc>
        <w:tc>
          <w:tcPr>
            <w:tcW w:w="1502" w:type="dxa"/>
            <w:shd w:val="clear" w:color="auto" w:fill="auto"/>
            <w:vAlign w:val="center"/>
            <w:hideMark/>
          </w:tcPr>
          <w:p w:rsidR="00A861BD" w:rsidRPr="00A861BD" w:rsidRDefault="00A861BD" w:rsidP="00432517">
            <w:pPr>
              <w:jc w:val="right"/>
              <w:rPr>
                <w:rFonts w:ascii="Arial" w:hAnsi="Arial" w:cs="Arial"/>
                <w:b/>
                <w:bCs/>
                <w:color w:val="000000"/>
                <w:sz w:val="16"/>
                <w:szCs w:val="16"/>
              </w:rPr>
            </w:pPr>
            <w:r w:rsidRPr="00A861BD">
              <w:rPr>
                <w:rFonts w:ascii="Arial" w:hAnsi="Arial" w:cs="Arial"/>
                <w:b/>
                <w:bCs/>
                <w:color w:val="000000"/>
                <w:sz w:val="16"/>
                <w:szCs w:val="16"/>
              </w:rPr>
              <w:t>1,316,155,</w:t>
            </w:r>
            <w:r w:rsidR="00432517">
              <w:rPr>
                <w:rFonts w:ascii="Arial" w:hAnsi="Arial" w:cs="Arial"/>
                <w:b/>
                <w:bCs/>
                <w:color w:val="000000"/>
                <w:sz w:val="16"/>
                <w:szCs w:val="16"/>
              </w:rPr>
              <w:t>218</w:t>
            </w:r>
            <w:r w:rsidRPr="00A861BD">
              <w:rPr>
                <w:rFonts w:ascii="Arial" w:hAnsi="Arial" w:cs="Arial"/>
                <w:b/>
                <w:bCs/>
                <w:color w:val="000000"/>
                <w:sz w:val="16"/>
                <w:szCs w:val="16"/>
              </w:rPr>
              <w:t>,995</w:t>
            </w:r>
          </w:p>
        </w:tc>
        <w:tc>
          <w:tcPr>
            <w:tcW w:w="1386" w:type="dxa"/>
            <w:shd w:val="clear" w:color="auto" w:fill="auto"/>
            <w:vAlign w:val="center"/>
            <w:hideMark/>
          </w:tcPr>
          <w:p w:rsidR="00A861BD" w:rsidRPr="00A861BD" w:rsidRDefault="00A861BD" w:rsidP="0030771A">
            <w:pPr>
              <w:jc w:val="right"/>
              <w:rPr>
                <w:rFonts w:ascii="Arial" w:hAnsi="Arial" w:cs="Arial"/>
                <w:b/>
                <w:bCs/>
                <w:color w:val="000000"/>
                <w:sz w:val="16"/>
                <w:szCs w:val="16"/>
              </w:rPr>
            </w:pPr>
            <w:r w:rsidRPr="00A861BD">
              <w:rPr>
                <w:rFonts w:ascii="Arial" w:hAnsi="Arial" w:cs="Arial"/>
                <w:b/>
                <w:bCs/>
                <w:color w:val="000000"/>
                <w:sz w:val="16"/>
                <w:szCs w:val="16"/>
              </w:rPr>
              <w:t>81,712,</w:t>
            </w:r>
            <w:r w:rsidR="0030771A">
              <w:rPr>
                <w:rFonts w:ascii="Arial" w:hAnsi="Arial" w:cs="Arial"/>
                <w:b/>
                <w:bCs/>
                <w:color w:val="000000"/>
                <w:sz w:val="16"/>
                <w:szCs w:val="16"/>
              </w:rPr>
              <w:t>121,9</w:t>
            </w:r>
            <w:r w:rsidRPr="00A861BD">
              <w:rPr>
                <w:rFonts w:ascii="Arial" w:hAnsi="Arial" w:cs="Arial"/>
                <w:b/>
                <w:bCs/>
                <w:color w:val="000000"/>
                <w:sz w:val="16"/>
                <w:szCs w:val="16"/>
              </w:rPr>
              <w:t>01</w:t>
            </w:r>
          </w:p>
        </w:tc>
        <w:tc>
          <w:tcPr>
            <w:tcW w:w="1389" w:type="dxa"/>
            <w:shd w:val="clear" w:color="auto" w:fill="auto"/>
            <w:vAlign w:val="center"/>
            <w:hideMark/>
          </w:tcPr>
          <w:p w:rsidR="00A861BD" w:rsidRPr="00A861BD" w:rsidRDefault="0030771A" w:rsidP="0030771A">
            <w:pPr>
              <w:jc w:val="right"/>
              <w:rPr>
                <w:rFonts w:ascii="Arial" w:hAnsi="Arial" w:cs="Arial"/>
                <w:b/>
                <w:bCs/>
                <w:color w:val="000000"/>
                <w:sz w:val="16"/>
                <w:szCs w:val="16"/>
              </w:rPr>
            </w:pPr>
            <w:r>
              <w:rPr>
                <w:rFonts w:ascii="Arial" w:hAnsi="Arial" w:cs="Arial"/>
                <w:b/>
                <w:bCs/>
                <w:color w:val="000000"/>
                <w:sz w:val="16"/>
                <w:szCs w:val="16"/>
              </w:rPr>
              <w:t>514,837,110</w:t>
            </w:r>
            <w:r w:rsidR="00A861BD" w:rsidRPr="00A861BD">
              <w:rPr>
                <w:rFonts w:ascii="Arial" w:hAnsi="Arial" w:cs="Arial"/>
                <w:b/>
                <w:bCs/>
                <w:color w:val="000000"/>
                <w:sz w:val="16"/>
                <w:szCs w:val="16"/>
              </w:rPr>
              <w:t>,</w:t>
            </w:r>
            <w:r>
              <w:rPr>
                <w:rFonts w:ascii="Arial" w:hAnsi="Arial" w:cs="Arial"/>
                <w:b/>
                <w:bCs/>
                <w:color w:val="000000"/>
                <w:sz w:val="16"/>
                <w:szCs w:val="16"/>
              </w:rPr>
              <w:t>256</w:t>
            </w:r>
          </w:p>
        </w:tc>
        <w:tc>
          <w:tcPr>
            <w:tcW w:w="1607" w:type="dxa"/>
            <w:shd w:val="clear" w:color="auto" w:fill="auto"/>
            <w:vAlign w:val="center"/>
            <w:hideMark/>
          </w:tcPr>
          <w:p w:rsidR="00A861BD" w:rsidRPr="00A861BD" w:rsidRDefault="00A861BD" w:rsidP="00A861BD">
            <w:pPr>
              <w:jc w:val="right"/>
              <w:rPr>
                <w:rFonts w:ascii="Arial" w:hAnsi="Arial" w:cs="Arial"/>
                <w:b/>
                <w:bCs/>
                <w:color w:val="000000"/>
                <w:sz w:val="16"/>
                <w:szCs w:val="16"/>
              </w:rPr>
            </w:pPr>
            <w:r w:rsidRPr="00A861BD">
              <w:rPr>
                <w:rFonts w:ascii="Arial" w:hAnsi="Arial" w:cs="Arial"/>
                <w:b/>
                <w:bCs/>
                <w:color w:val="000000"/>
                <w:sz w:val="16"/>
                <w:szCs w:val="16"/>
              </w:rPr>
              <w:t>163,576,151,985</w:t>
            </w:r>
          </w:p>
        </w:tc>
        <w:tc>
          <w:tcPr>
            <w:tcW w:w="1542" w:type="dxa"/>
            <w:shd w:val="clear" w:color="auto" w:fill="auto"/>
            <w:vAlign w:val="center"/>
            <w:hideMark/>
          </w:tcPr>
          <w:p w:rsidR="00A861BD" w:rsidRPr="00A861BD" w:rsidRDefault="00A861BD" w:rsidP="00B34A24">
            <w:pPr>
              <w:jc w:val="right"/>
              <w:rPr>
                <w:rFonts w:ascii="Arial" w:hAnsi="Arial" w:cs="Arial"/>
                <w:b/>
                <w:bCs/>
                <w:color w:val="000000"/>
                <w:sz w:val="16"/>
                <w:szCs w:val="16"/>
              </w:rPr>
            </w:pPr>
            <w:r w:rsidRPr="00A861BD">
              <w:rPr>
                <w:rFonts w:ascii="Arial" w:hAnsi="Arial" w:cs="Arial"/>
                <w:b/>
                <w:bCs/>
                <w:color w:val="000000"/>
                <w:sz w:val="16"/>
                <w:szCs w:val="16"/>
              </w:rPr>
              <w:t>2,076,280,</w:t>
            </w:r>
            <w:r w:rsidR="00B34A24">
              <w:rPr>
                <w:rFonts w:ascii="Arial" w:hAnsi="Arial" w:cs="Arial"/>
                <w:b/>
                <w:bCs/>
                <w:color w:val="000000"/>
                <w:sz w:val="16"/>
                <w:szCs w:val="16"/>
              </w:rPr>
              <w:t>603</w:t>
            </w:r>
            <w:r w:rsidRPr="00A861BD">
              <w:rPr>
                <w:rFonts w:ascii="Arial" w:hAnsi="Arial" w:cs="Arial"/>
                <w:b/>
                <w:bCs/>
                <w:color w:val="000000"/>
                <w:sz w:val="16"/>
                <w:szCs w:val="16"/>
              </w:rPr>
              <w:t>,</w:t>
            </w:r>
            <w:r w:rsidR="00B34A24">
              <w:rPr>
                <w:rFonts w:ascii="Arial" w:hAnsi="Arial" w:cs="Arial"/>
                <w:b/>
                <w:bCs/>
                <w:color w:val="000000"/>
                <w:sz w:val="16"/>
                <w:szCs w:val="16"/>
              </w:rPr>
              <w:t>137</w:t>
            </w:r>
          </w:p>
        </w:tc>
      </w:tr>
    </w:tbl>
    <w:p w:rsidR="00B36A91" w:rsidRDefault="00B36A91">
      <w:pPr>
        <w:pStyle w:val="letter"/>
        <w:tabs>
          <w:tab w:val="left" w:pos="720"/>
        </w:tabs>
      </w:pPr>
      <w:r>
        <w:rPr>
          <w:rFonts w:ascii="Arial" w:hAnsi="Arial"/>
          <w:b/>
        </w:rPr>
        <w:br w:type="page"/>
      </w:r>
      <w:r>
        <w:rPr>
          <w:rFonts w:ascii="Arial" w:hAnsi="Arial"/>
          <w:b/>
        </w:rPr>
        <w:lastRenderedPageBreak/>
        <w:t>CONTROL TOTALS BY LINE OF BUSINESS</w:t>
      </w:r>
    </w:p>
    <w:p w:rsidR="00B36A91" w:rsidRPr="00A861BD" w:rsidRDefault="00B36A91">
      <w:pPr>
        <w:rPr>
          <w:sz w:val="16"/>
          <w:szCs w:val="16"/>
        </w:rPr>
      </w:pPr>
    </w:p>
    <w:tbl>
      <w:tblPr>
        <w:tblW w:w="9948" w:type="dxa"/>
        <w:tblInd w:w="9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21"/>
        <w:gridCol w:w="1100"/>
        <w:gridCol w:w="1551"/>
        <w:gridCol w:w="1368"/>
        <w:gridCol w:w="1418"/>
        <w:gridCol w:w="1550"/>
        <w:gridCol w:w="1640"/>
      </w:tblGrid>
      <w:tr w:rsidR="00A861BD" w:rsidRPr="00A861BD" w:rsidTr="002F61A3">
        <w:trPr>
          <w:trHeight w:val="262"/>
        </w:trPr>
        <w:tc>
          <w:tcPr>
            <w:tcW w:w="1363" w:type="dxa"/>
            <w:tcBorders>
              <w:bottom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bookmarkStart w:id="1" w:name="_Hlk370374543"/>
            <w:r w:rsidRPr="00A861BD">
              <w:rPr>
                <w:rFonts w:ascii="Arial" w:hAnsi="Arial"/>
                <w:b/>
                <w:bCs/>
                <w:color w:val="000000"/>
                <w:sz w:val="16"/>
                <w:szCs w:val="16"/>
              </w:rPr>
              <w:t>Line of</w:t>
            </w:r>
          </w:p>
        </w:tc>
        <w:tc>
          <w:tcPr>
            <w:tcW w:w="1171" w:type="dxa"/>
            <w:vMerge w:val="restart"/>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br/>
              <w:t>Insured Risks</w:t>
            </w:r>
          </w:p>
        </w:tc>
        <w:tc>
          <w:tcPr>
            <w:tcW w:w="1500" w:type="dxa"/>
            <w:tcBorders>
              <w:bottom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 </w:t>
            </w:r>
          </w:p>
        </w:tc>
        <w:tc>
          <w:tcPr>
            <w:tcW w:w="1384" w:type="dxa"/>
            <w:vMerge w:val="restart"/>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br/>
              <w:t>Appt. Structures</w:t>
            </w:r>
          </w:p>
        </w:tc>
        <w:tc>
          <w:tcPr>
            <w:tcW w:w="1387" w:type="dxa"/>
            <w:tcBorders>
              <w:bottom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 </w:t>
            </w:r>
          </w:p>
        </w:tc>
        <w:tc>
          <w:tcPr>
            <w:tcW w:w="1604" w:type="dxa"/>
            <w:tcBorders>
              <w:bottom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 </w:t>
            </w:r>
          </w:p>
        </w:tc>
        <w:tc>
          <w:tcPr>
            <w:tcW w:w="1539" w:type="dxa"/>
            <w:tcBorders>
              <w:bottom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Total</w:t>
            </w:r>
          </w:p>
        </w:tc>
      </w:tr>
      <w:tr w:rsidR="00A861BD" w:rsidRPr="00A861BD" w:rsidTr="002F61A3">
        <w:trPr>
          <w:trHeight w:val="275"/>
        </w:trPr>
        <w:tc>
          <w:tcPr>
            <w:tcW w:w="1363" w:type="dxa"/>
            <w:tcBorders>
              <w:top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cs="Arial"/>
                <w:b/>
                <w:bCs/>
                <w:color w:val="000000"/>
                <w:sz w:val="16"/>
                <w:szCs w:val="16"/>
              </w:rPr>
              <w:t>Business</w:t>
            </w:r>
          </w:p>
        </w:tc>
        <w:tc>
          <w:tcPr>
            <w:tcW w:w="1171" w:type="dxa"/>
            <w:vMerge/>
            <w:vAlign w:val="center"/>
            <w:hideMark/>
          </w:tcPr>
          <w:p w:rsidR="00A861BD" w:rsidRPr="00A861BD" w:rsidRDefault="00A861BD" w:rsidP="00A861BD">
            <w:pPr>
              <w:rPr>
                <w:rFonts w:ascii="Arial" w:hAnsi="Arial" w:cs="Arial"/>
                <w:b/>
                <w:bCs/>
                <w:color w:val="000000"/>
                <w:sz w:val="16"/>
                <w:szCs w:val="16"/>
              </w:rPr>
            </w:pPr>
          </w:p>
        </w:tc>
        <w:tc>
          <w:tcPr>
            <w:tcW w:w="1500" w:type="dxa"/>
            <w:tcBorders>
              <w:top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Building</w:t>
            </w:r>
          </w:p>
        </w:tc>
        <w:tc>
          <w:tcPr>
            <w:tcW w:w="1384" w:type="dxa"/>
            <w:vMerge/>
            <w:vAlign w:val="center"/>
            <w:hideMark/>
          </w:tcPr>
          <w:p w:rsidR="00A861BD" w:rsidRPr="00A861BD" w:rsidRDefault="00A861BD" w:rsidP="00A861BD">
            <w:pPr>
              <w:rPr>
                <w:rFonts w:ascii="Arial" w:hAnsi="Arial" w:cs="Arial"/>
                <w:b/>
                <w:bCs/>
                <w:color w:val="000000"/>
                <w:sz w:val="16"/>
                <w:szCs w:val="16"/>
              </w:rPr>
            </w:pPr>
          </w:p>
        </w:tc>
        <w:tc>
          <w:tcPr>
            <w:tcW w:w="1387" w:type="dxa"/>
            <w:tcBorders>
              <w:top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Contents</w:t>
            </w:r>
          </w:p>
        </w:tc>
        <w:tc>
          <w:tcPr>
            <w:tcW w:w="1604" w:type="dxa"/>
            <w:tcBorders>
              <w:top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b/>
                <w:bCs/>
                <w:color w:val="000000"/>
                <w:sz w:val="16"/>
                <w:szCs w:val="16"/>
              </w:rPr>
              <w:t>ALE</w:t>
            </w:r>
          </w:p>
        </w:tc>
        <w:tc>
          <w:tcPr>
            <w:tcW w:w="1539" w:type="dxa"/>
            <w:tcBorders>
              <w:top w:val="nil"/>
            </w:tcBorders>
            <w:shd w:val="clear" w:color="auto" w:fill="auto"/>
            <w:vAlign w:val="center"/>
            <w:hideMark/>
          </w:tcPr>
          <w:p w:rsidR="00A861BD" w:rsidRPr="00A861BD" w:rsidRDefault="00A861BD" w:rsidP="00A861BD">
            <w:pPr>
              <w:jc w:val="center"/>
              <w:rPr>
                <w:rFonts w:ascii="Arial" w:hAnsi="Arial" w:cs="Arial"/>
                <w:b/>
                <w:bCs/>
                <w:color w:val="000000"/>
                <w:sz w:val="16"/>
                <w:szCs w:val="16"/>
              </w:rPr>
            </w:pPr>
            <w:r w:rsidRPr="00A861BD">
              <w:rPr>
                <w:rFonts w:ascii="Arial" w:hAnsi="Arial" w:cs="Arial"/>
                <w:b/>
                <w:bCs/>
                <w:color w:val="000000"/>
                <w:sz w:val="16"/>
                <w:szCs w:val="16"/>
              </w:rPr>
              <w:t>Exposure</w:t>
            </w:r>
          </w:p>
        </w:tc>
      </w:tr>
      <w:tr w:rsidR="00A861BD" w:rsidRPr="00A861BD" w:rsidTr="002F61A3">
        <w:trPr>
          <w:trHeight w:val="406"/>
        </w:trPr>
        <w:tc>
          <w:tcPr>
            <w:tcW w:w="1363" w:type="dxa"/>
            <w:shd w:val="clear" w:color="auto" w:fill="auto"/>
            <w:vAlign w:val="center"/>
            <w:hideMark/>
          </w:tcPr>
          <w:p w:rsidR="00A861BD" w:rsidRPr="00A861BD" w:rsidRDefault="00A861BD" w:rsidP="00A861BD">
            <w:pPr>
              <w:rPr>
                <w:rFonts w:ascii="Arial" w:hAnsi="Arial" w:cs="Arial"/>
                <w:b/>
                <w:bCs/>
                <w:color w:val="000000"/>
                <w:sz w:val="16"/>
                <w:szCs w:val="16"/>
              </w:rPr>
            </w:pPr>
            <w:r w:rsidRPr="00A861BD">
              <w:rPr>
                <w:rFonts w:ascii="Arial" w:hAnsi="Arial" w:cs="Arial"/>
                <w:b/>
                <w:bCs/>
                <w:color w:val="000000"/>
                <w:sz w:val="16"/>
                <w:szCs w:val="16"/>
              </w:rPr>
              <w:t>Fire &amp; Allied</w:t>
            </w:r>
          </w:p>
        </w:tc>
        <w:tc>
          <w:tcPr>
            <w:tcW w:w="1171"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1,313,535</w:t>
            </w:r>
          </w:p>
        </w:tc>
        <w:tc>
          <w:tcPr>
            <w:tcW w:w="1500" w:type="dxa"/>
            <w:shd w:val="clear" w:color="auto" w:fill="auto"/>
            <w:vAlign w:val="center"/>
            <w:hideMark/>
          </w:tcPr>
          <w:p w:rsidR="00A861BD" w:rsidRPr="00A861BD" w:rsidRDefault="0069682E" w:rsidP="00A861BD">
            <w:pPr>
              <w:jc w:val="right"/>
              <w:rPr>
                <w:rFonts w:ascii="Arial" w:hAnsi="Arial" w:cs="Arial"/>
                <w:color w:val="000000"/>
                <w:sz w:val="16"/>
                <w:szCs w:val="16"/>
              </w:rPr>
            </w:pPr>
            <w:r>
              <w:rPr>
                <w:rFonts w:ascii="Arial" w:hAnsi="Arial" w:cs="Arial"/>
                <w:color w:val="000000"/>
                <w:sz w:val="16"/>
                <w:szCs w:val="16"/>
              </w:rPr>
              <w:t>357,785,24</w:t>
            </w:r>
            <w:r w:rsidR="00A861BD" w:rsidRPr="00A861BD">
              <w:rPr>
                <w:rFonts w:ascii="Arial" w:hAnsi="Arial" w:cs="Arial"/>
                <w:color w:val="000000"/>
                <w:sz w:val="16"/>
                <w:szCs w:val="16"/>
              </w:rPr>
              <w:t>7,510</w:t>
            </w:r>
          </w:p>
        </w:tc>
        <w:tc>
          <w:tcPr>
            <w:tcW w:w="1384" w:type="dxa"/>
            <w:shd w:val="clear" w:color="auto" w:fill="auto"/>
            <w:vAlign w:val="center"/>
            <w:hideMark/>
          </w:tcPr>
          <w:p w:rsidR="00A861BD" w:rsidRPr="00A861BD" w:rsidRDefault="00A861BD" w:rsidP="0030771A">
            <w:pPr>
              <w:jc w:val="right"/>
              <w:rPr>
                <w:rFonts w:ascii="Arial" w:hAnsi="Arial" w:cs="Arial"/>
                <w:color w:val="000000"/>
                <w:sz w:val="16"/>
                <w:szCs w:val="16"/>
              </w:rPr>
            </w:pPr>
            <w:r w:rsidRPr="00A861BD">
              <w:rPr>
                <w:rFonts w:ascii="Arial" w:hAnsi="Arial" w:cs="Arial"/>
                <w:color w:val="000000"/>
                <w:sz w:val="16"/>
                <w:szCs w:val="16"/>
              </w:rPr>
              <w:t>16,371,</w:t>
            </w:r>
            <w:r w:rsidR="0030771A">
              <w:rPr>
                <w:rFonts w:ascii="Arial" w:hAnsi="Arial" w:cs="Arial"/>
                <w:color w:val="000000"/>
                <w:sz w:val="16"/>
                <w:szCs w:val="16"/>
              </w:rPr>
              <w:t>819</w:t>
            </w:r>
            <w:r w:rsidRPr="00A861BD">
              <w:rPr>
                <w:rFonts w:ascii="Arial" w:hAnsi="Arial" w:cs="Arial"/>
                <w:color w:val="000000"/>
                <w:sz w:val="16"/>
                <w:szCs w:val="16"/>
              </w:rPr>
              <w:t>,322</w:t>
            </w:r>
          </w:p>
        </w:tc>
        <w:tc>
          <w:tcPr>
            <w:tcW w:w="1387"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31,125,220,311</w:t>
            </w:r>
          </w:p>
        </w:tc>
        <w:tc>
          <w:tcPr>
            <w:tcW w:w="1604"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7,703,672,598</w:t>
            </w:r>
          </w:p>
        </w:tc>
        <w:tc>
          <w:tcPr>
            <w:tcW w:w="1539" w:type="dxa"/>
            <w:shd w:val="clear" w:color="auto" w:fill="auto"/>
            <w:vAlign w:val="center"/>
            <w:hideMark/>
          </w:tcPr>
          <w:p w:rsidR="00A861BD" w:rsidRPr="00A861BD" w:rsidRDefault="00432517" w:rsidP="00432517">
            <w:pPr>
              <w:jc w:val="right"/>
              <w:rPr>
                <w:rFonts w:ascii="Arial" w:hAnsi="Arial" w:cs="Arial"/>
                <w:b/>
                <w:bCs/>
                <w:color w:val="000000"/>
                <w:sz w:val="16"/>
                <w:szCs w:val="16"/>
              </w:rPr>
            </w:pPr>
            <w:r>
              <w:rPr>
                <w:rFonts w:ascii="Arial" w:hAnsi="Arial" w:cs="Arial"/>
                <w:b/>
                <w:bCs/>
                <w:color w:val="000000"/>
                <w:sz w:val="16"/>
                <w:szCs w:val="16"/>
              </w:rPr>
              <w:t>$412,985</w:t>
            </w:r>
            <w:r w:rsidR="00A861BD" w:rsidRPr="00A861BD">
              <w:rPr>
                <w:rFonts w:ascii="Arial" w:hAnsi="Arial" w:cs="Arial"/>
                <w:b/>
                <w:bCs/>
                <w:color w:val="000000"/>
                <w:sz w:val="16"/>
                <w:szCs w:val="16"/>
              </w:rPr>
              <w:t>,</w:t>
            </w:r>
            <w:r>
              <w:rPr>
                <w:rFonts w:ascii="Arial" w:hAnsi="Arial" w:cs="Arial"/>
                <w:b/>
                <w:bCs/>
                <w:color w:val="000000"/>
                <w:sz w:val="16"/>
                <w:szCs w:val="16"/>
              </w:rPr>
              <w:t>959</w:t>
            </w:r>
            <w:r w:rsidR="00A861BD" w:rsidRPr="00A861BD">
              <w:rPr>
                <w:rFonts w:ascii="Arial" w:hAnsi="Arial" w:cs="Arial"/>
                <w:b/>
                <w:bCs/>
                <w:color w:val="000000"/>
                <w:sz w:val="16"/>
                <w:szCs w:val="16"/>
              </w:rPr>
              <w:t xml:space="preserve">,741 </w:t>
            </w:r>
          </w:p>
        </w:tc>
      </w:tr>
      <w:tr w:rsidR="00A861BD" w:rsidRPr="00A861BD" w:rsidTr="002F61A3">
        <w:trPr>
          <w:trHeight w:val="406"/>
        </w:trPr>
        <w:tc>
          <w:tcPr>
            <w:tcW w:w="1363" w:type="dxa"/>
            <w:shd w:val="clear" w:color="auto" w:fill="auto"/>
            <w:vAlign w:val="center"/>
            <w:hideMark/>
          </w:tcPr>
          <w:p w:rsidR="00A861BD" w:rsidRPr="00A861BD" w:rsidRDefault="00A861BD" w:rsidP="00A861BD">
            <w:pPr>
              <w:rPr>
                <w:rFonts w:ascii="Arial" w:hAnsi="Arial" w:cs="Arial"/>
                <w:b/>
                <w:bCs/>
                <w:color w:val="000000"/>
                <w:sz w:val="16"/>
                <w:szCs w:val="16"/>
              </w:rPr>
            </w:pPr>
            <w:r w:rsidRPr="00A861BD">
              <w:rPr>
                <w:rFonts w:ascii="Arial" w:hAnsi="Arial" w:cs="Arial"/>
                <w:b/>
                <w:bCs/>
                <w:color w:val="000000"/>
                <w:sz w:val="16"/>
                <w:szCs w:val="16"/>
              </w:rPr>
              <w:t>Homeowners</w:t>
            </w:r>
          </w:p>
        </w:tc>
        <w:tc>
          <w:tcPr>
            <w:tcW w:w="1171"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4,352,167</w:t>
            </w:r>
          </w:p>
        </w:tc>
        <w:tc>
          <w:tcPr>
            <w:tcW w:w="1500"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871,148,531,801</w:t>
            </w:r>
          </w:p>
        </w:tc>
        <w:tc>
          <w:tcPr>
            <w:tcW w:w="1384" w:type="dxa"/>
            <w:shd w:val="clear" w:color="auto" w:fill="auto"/>
            <w:vAlign w:val="center"/>
            <w:hideMark/>
          </w:tcPr>
          <w:p w:rsidR="00A861BD" w:rsidRPr="00A861BD" w:rsidRDefault="00A861BD" w:rsidP="00B34A24">
            <w:pPr>
              <w:jc w:val="right"/>
              <w:rPr>
                <w:rFonts w:ascii="Arial" w:hAnsi="Arial" w:cs="Arial"/>
                <w:color w:val="000000"/>
                <w:sz w:val="16"/>
                <w:szCs w:val="16"/>
              </w:rPr>
            </w:pPr>
            <w:r w:rsidRPr="00A861BD">
              <w:rPr>
                <w:rFonts w:ascii="Arial" w:hAnsi="Arial" w:cs="Arial"/>
                <w:color w:val="000000"/>
                <w:sz w:val="16"/>
                <w:szCs w:val="16"/>
              </w:rPr>
              <w:t>63,223,</w:t>
            </w:r>
            <w:r w:rsidR="00B34A24">
              <w:rPr>
                <w:rFonts w:ascii="Arial" w:hAnsi="Arial" w:cs="Arial"/>
                <w:color w:val="000000"/>
                <w:sz w:val="16"/>
                <w:szCs w:val="16"/>
              </w:rPr>
              <w:t>426</w:t>
            </w:r>
            <w:r w:rsidRPr="00A861BD">
              <w:rPr>
                <w:rFonts w:ascii="Arial" w:hAnsi="Arial" w:cs="Arial"/>
                <w:color w:val="000000"/>
                <w:sz w:val="16"/>
                <w:szCs w:val="16"/>
              </w:rPr>
              <w:t>,</w:t>
            </w:r>
            <w:r w:rsidR="00B34A24">
              <w:rPr>
                <w:rFonts w:ascii="Arial" w:hAnsi="Arial" w:cs="Arial"/>
                <w:color w:val="000000"/>
                <w:sz w:val="16"/>
                <w:szCs w:val="16"/>
              </w:rPr>
              <w:t>024</w:t>
            </w:r>
          </w:p>
        </w:tc>
        <w:tc>
          <w:tcPr>
            <w:tcW w:w="1387" w:type="dxa"/>
            <w:shd w:val="clear" w:color="auto" w:fill="auto"/>
            <w:vAlign w:val="center"/>
            <w:hideMark/>
          </w:tcPr>
          <w:p w:rsidR="00A861BD" w:rsidRPr="00A861BD" w:rsidRDefault="00A861BD" w:rsidP="00432517">
            <w:pPr>
              <w:jc w:val="right"/>
              <w:rPr>
                <w:rFonts w:ascii="Arial" w:hAnsi="Arial" w:cs="Arial"/>
                <w:color w:val="000000"/>
                <w:sz w:val="16"/>
                <w:szCs w:val="16"/>
              </w:rPr>
            </w:pPr>
            <w:r w:rsidRPr="00A861BD">
              <w:rPr>
                <w:rFonts w:ascii="Arial" w:hAnsi="Arial" w:cs="Arial"/>
                <w:color w:val="000000"/>
                <w:sz w:val="16"/>
                <w:szCs w:val="16"/>
              </w:rPr>
              <w:t>464,755,</w:t>
            </w:r>
            <w:r w:rsidR="00432517">
              <w:rPr>
                <w:rFonts w:ascii="Arial" w:hAnsi="Arial" w:cs="Arial"/>
                <w:color w:val="000000"/>
                <w:sz w:val="16"/>
                <w:szCs w:val="16"/>
              </w:rPr>
              <w:t>082</w:t>
            </w:r>
            <w:r w:rsidRPr="00A861BD">
              <w:rPr>
                <w:rFonts w:ascii="Arial" w:hAnsi="Arial" w:cs="Arial"/>
                <w:color w:val="000000"/>
                <w:sz w:val="16"/>
                <w:szCs w:val="16"/>
              </w:rPr>
              <w:t>,</w:t>
            </w:r>
            <w:r w:rsidR="00432517">
              <w:rPr>
                <w:rFonts w:ascii="Arial" w:hAnsi="Arial" w:cs="Arial"/>
                <w:color w:val="000000"/>
                <w:sz w:val="16"/>
                <w:szCs w:val="16"/>
              </w:rPr>
              <w:t>676</w:t>
            </w:r>
          </w:p>
        </w:tc>
        <w:tc>
          <w:tcPr>
            <w:tcW w:w="1604"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153,235,357,312</w:t>
            </w:r>
          </w:p>
        </w:tc>
        <w:tc>
          <w:tcPr>
            <w:tcW w:w="1539" w:type="dxa"/>
            <w:shd w:val="clear" w:color="auto" w:fill="auto"/>
            <w:vAlign w:val="center"/>
            <w:hideMark/>
          </w:tcPr>
          <w:p w:rsidR="00A861BD" w:rsidRPr="00A861BD" w:rsidRDefault="00A861BD" w:rsidP="00432517">
            <w:pPr>
              <w:jc w:val="right"/>
              <w:rPr>
                <w:rFonts w:ascii="Arial" w:hAnsi="Arial" w:cs="Arial"/>
                <w:b/>
                <w:bCs/>
                <w:color w:val="000000"/>
                <w:sz w:val="16"/>
                <w:szCs w:val="16"/>
              </w:rPr>
            </w:pPr>
            <w:r w:rsidRPr="00A861BD">
              <w:rPr>
                <w:rFonts w:ascii="Arial" w:hAnsi="Arial" w:cs="Arial"/>
                <w:b/>
                <w:bCs/>
                <w:color w:val="000000"/>
                <w:sz w:val="16"/>
                <w:szCs w:val="16"/>
              </w:rPr>
              <w:t>$1,552,362,</w:t>
            </w:r>
            <w:r w:rsidR="00432517">
              <w:rPr>
                <w:rFonts w:ascii="Arial" w:hAnsi="Arial" w:cs="Arial"/>
                <w:b/>
                <w:bCs/>
                <w:color w:val="000000"/>
                <w:sz w:val="16"/>
                <w:szCs w:val="16"/>
              </w:rPr>
              <w:t>397</w:t>
            </w:r>
            <w:r w:rsidRPr="00A861BD">
              <w:rPr>
                <w:rFonts w:ascii="Arial" w:hAnsi="Arial" w:cs="Arial"/>
                <w:b/>
                <w:bCs/>
                <w:color w:val="000000"/>
                <w:sz w:val="16"/>
                <w:szCs w:val="16"/>
              </w:rPr>
              <w:t>,</w:t>
            </w:r>
            <w:r w:rsidR="00432517">
              <w:rPr>
                <w:rFonts w:ascii="Arial" w:hAnsi="Arial" w:cs="Arial"/>
                <w:b/>
                <w:bCs/>
                <w:color w:val="000000"/>
                <w:sz w:val="16"/>
                <w:szCs w:val="16"/>
              </w:rPr>
              <w:t>813</w:t>
            </w:r>
            <w:r w:rsidRPr="00A861BD">
              <w:rPr>
                <w:rFonts w:ascii="Arial" w:hAnsi="Arial" w:cs="Arial"/>
                <w:b/>
                <w:bCs/>
                <w:color w:val="000000"/>
                <w:sz w:val="16"/>
                <w:szCs w:val="16"/>
              </w:rPr>
              <w:t xml:space="preserve"> </w:t>
            </w:r>
          </w:p>
        </w:tc>
      </w:tr>
      <w:tr w:rsidR="00A861BD" w:rsidRPr="00A861BD" w:rsidTr="002F61A3">
        <w:trPr>
          <w:trHeight w:val="406"/>
        </w:trPr>
        <w:tc>
          <w:tcPr>
            <w:tcW w:w="1363" w:type="dxa"/>
            <w:shd w:val="clear" w:color="auto" w:fill="auto"/>
            <w:vAlign w:val="center"/>
            <w:hideMark/>
          </w:tcPr>
          <w:p w:rsidR="00A861BD" w:rsidRPr="00A861BD" w:rsidRDefault="00A861BD" w:rsidP="00A861BD">
            <w:pPr>
              <w:rPr>
                <w:rFonts w:ascii="Arial" w:hAnsi="Arial" w:cs="Arial"/>
                <w:b/>
                <w:bCs/>
                <w:color w:val="000000"/>
                <w:sz w:val="16"/>
                <w:szCs w:val="16"/>
              </w:rPr>
            </w:pPr>
            <w:r w:rsidRPr="00A861BD">
              <w:rPr>
                <w:rFonts w:ascii="Arial" w:hAnsi="Arial" w:cs="Arial"/>
                <w:b/>
                <w:bCs/>
                <w:color w:val="000000"/>
                <w:sz w:val="16"/>
                <w:szCs w:val="16"/>
              </w:rPr>
              <w:t>Farmowners</w:t>
            </w:r>
          </w:p>
        </w:tc>
        <w:tc>
          <w:tcPr>
            <w:tcW w:w="1171"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4,873</w:t>
            </w:r>
          </w:p>
        </w:tc>
        <w:tc>
          <w:tcPr>
            <w:tcW w:w="1500"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1,243,675,995</w:t>
            </w:r>
          </w:p>
        </w:tc>
        <w:tc>
          <w:tcPr>
            <w:tcW w:w="1384"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133,255,535</w:t>
            </w:r>
          </w:p>
        </w:tc>
        <w:tc>
          <w:tcPr>
            <w:tcW w:w="1387"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672,048,787</w:t>
            </w:r>
          </w:p>
        </w:tc>
        <w:tc>
          <w:tcPr>
            <w:tcW w:w="1604"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216,216,140</w:t>
            </w:r>
          </w:p>
        </w:tc>
        <w:tc>
          <w:tcPr>
            <w:tcW w:w="1539" w:type="dxa"/>
            <w:shd w:val="clear" w:color="auto" w:fill="auto"/>
            <w:vAlign w:val="center"/>
            <w:hideMark/>
          </w:tcPr>
          <w:p w:rsidR="00A861BD" w:rsidRPr="00A861BD" w:rsidRDefault="00A861BD" w:rsidP="00A861BD">
            <w:pPr>
              <w:jc w:val="right"/>
              <w:rPr>
                <w:rFonts w:ascii="Arial" w:hAnsi="Arial" w:cs="Arial"/>
                <w:b/>
                <w:bCs/>
                <w:color w:val="000000"/>
                <w:sz w:val="16"/>
                <w:szCs w:val="16"/>
              </w:rPr>
            </w:pPr>
            <w:r w:rsidRPr="00A861BD">
              <w:rPr>
                <w:rFonts w:ascii="Arial" w:hAnsi="Arial" w:cs="Arial"/>
                <w:b/>
                <w:bCs/>
                <w:color w:val="000000"/>
                <w:sz w:val="16"/>
                <w:szCs w:val="16"/>
              </w:rPr>
              <w:t xml:space="preserve">$2,265,196,457 </w:t>
            </w:r>
          </w:p>
        </w:tc>
      </w:tr>
      <w:tr w:rsidR="00A861BD" w:rsidRPr="00A861BD" w:rsidTr="002F61A3">
        <w:trPr>
          <w:trHeight w:val="275"/>
        </w:trPr>
        <w:tc>
          <w:tcPr>
            <w:tcW w:w="1363" w:type="dxa"/>
            <w:shd w:val="clear" w:color="auto" w:fill="auto"/>
            <w:vAlign w:val="center"/>
            <w:hideMark/>
          </w:tcPr>
          <w:p w:rsidR="00A861BD" w:rsidRPr="00A861BD" w:rsidRDefault="00A861BD" w:rsidP="00A861BD">
            <w:pPr>
              <w:rPr>
                <w:rFonts w:ascii="Arial" w:hAnsi="Arial" w:cs="Arial"/>
                <w:b/>
                <w:bCs/>
                <w:color w:val="000000"/>
                <w:sz w:val="16"/>
                <w:szCs w:val="16"/>
              </w:rPr>
            </w:pPr>
            <w:r w:rsidRPr="00A861BD">
              <w:rPr>
                <w:rFonts w:ascii="Arial" w:hAnsi="Arial" w:cs="Arial"/>
                <w:b/>
                <w:bCs/>
                <w:color w:val="000000"/>
                <w:sz w:val="16"/>
                <w:szCs w:val="16"/>
              </w:rPr>
              <w:t>CMP</w:t>
            </w:r>
          </w:p>
        </w:tc>
        <w:tc>
          <w:tcPr>
            <w:tcW w:w="1171"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92,299</w:t>
            </w:r>
          </w:p>
        </w:tc>
        <w:tc>
          <w:tcPr>
            <w:tcW w:w="1500"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70,337,014,928</w:t>
            </w:r>
          </w:p>
        </w:tc>
        <w:tc>
          <w:tcPr>
            <w:tcW w:w="1384"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561,024,130</w:t>
            </w:r>
          </w:p>
        </w:tc>
        <w:tc>
          <w:tcPr>
            <w:tcW w:w="1387"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312,474,872</w:t>
            </w:r>
          </w:p>
        </w:tc>
        <w:tc>
          <w:tcPr>
            <w:tcW w:w="1604"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12,412,220</w:t>
            </w:r>
          </w:p>
        </w:tc>
        <w:tc>
          <w:tcPr>
            <w:tcW w:w="1539" w:type="dxa"/>
            <w:shd w:val="clear" w:color="auto" w:fill="auto"/>
            <w:vAlign w:val="center"/>
            <w:hideMark/>
          </w:tcPr>
          <w:p w:rsidR="00A861BD" w:rsidRPr="00A861BD" w:rsidRDefault="00A861BD" w:rsidP="00A861BD">
            <w:pPr>
              <w:jc w:val="right"/>
              <w:rPr>
                <w:rFonts w:ascii="Arial" w:hAnsi="Arial" w:cs="Arial"/>
                <w:b/>
                <w:bCs/>
                <w:color w:val="000000"/>
                <w:sz w:val="16"/>
                <w:szCs w:val="16"/>
              </w:rPr>
            </w:pPr>
            <w:r w:rsidRPr="00A861BD">
              <w:rPr>
                <w:rFonts w:ascii="Arial" w:hAnsi="Arial" w:cs="Arial"/>
                <w:b/>
                <w:bCs/>
                <w:color w:val="000000"/>
                <w:sz w:val="16"/>
                <w:szCs w:val="16"/>
              </w:rPr>
              <w:t xml:space="preserve">$71,222,926,150 </w:t>
            </w:r>
          </w:p>
        </w:tc>
      </w:tr>
      <w:tr w:rsidR="00A861BD" w:rsidRPr="00A861BD" w:rsidTr="002F61A3">
        <w:trPr>
          <w:trHeight w:val="406"/>
        </w:trPr>
        <w:tc>
          <w:tcPr>
            <w:tcW w:w="1363" w:type="dxa"/>
            <w:shd w:val="clear" w:color="auto" w:fill="auto"/>
            <w:vAlign w:val="center"/>
            <w:hideMark/>
          </w:tcPr>
          <w:p w:rsidR="00A861BD" w:rsidRPr="00A861BD" w:rsidRDefault="00A861BD" w:rsidP="00A861BD">
            <w:pPr>
              <w:rPr>
                <w:rFonts w:ascii="Arial" w:hAnsi="Arial" w:cs="Arial"/>
                <w:b/>
                <w:bCs/>
                <w:color w:val="000000"/>
                <w:sz w:val="16"/>
                <w:szCs w:val="16"/>
              </w:rPr>
            </w:pPr>
            <w:r w:rsidRPr="00A861BD">
              <w:rPr>
                <w:rFonts w:ascii="Arial" w:hAnsi="Arial" w:cs="Arial"/>
                <w:b/>
                <w:bCs/>
                <w:color w:val="000000"/>
                <w:sz w:val="16"/>
                <w:szCs w:val="16"/>
              </w:rPr>
              <w:t>Mobile Home</w:t>
            </w:r>
          </w:p>
        </w:tc>
        <w:tc>
          <w:tcPr>
            <w:tcW w:w="1171"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305,749</w:t>
            </w:r>
          </w:p>
        </w:tc>
        <w:tc>
          <w:tcPr>
            <w:tcW w:w="1500"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15,639,168,761</w:t>
            </w:r>
          </w:p>
        </w:tc>
        <w:tc>
          <w:tcPr>
            <w:tcW w:w="1384"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1,422,596,890</w:t>
            </w:r>
          </w:p>
        </w:tc>
        <w:tc>
          <w:tcPr>
            <w:tcW w:w="1387"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7,208,749,481</w:t>
            </w:r>
          </w:p>
        </w:tc>
        <w:tc>
          <w:tcPr>
            <w:tcW w:w="1604"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2,405,343,915</w:t>
            </w:r>
          </w:p>
        </w:tc>
        <w:tc>
          <w:tcPr>
            <w:tcW w:w="1539" w:type="dxa"/>
            <w:shd w:val="clear" w:color="auto" w:fill="auto"/>
            <w:vAlign w:val="center"/>
            <w:hideMark/>
          </w:tcPr>
          <w:p w:rsidR="00A861BD" w:rsidRPr="00A861BD" w:rsidRDefault="00A861BD" w:rsidP="00A861BD">
            <w:pPr>
              <w:jc w:val="right"/>
              <w:rPr>
                <w:rFonts w:ascii="Arial" w:hAnsi="Arial" w:cs="Arial"/>
                <w:b/>
                <w:bCs/>
                <w:color w:val="000000"/>
                <w:sz w:val="16"/>
                <w:szCs w:val="16"/>
              </w:rPr>
            </w:pPr>
            <w:r w:rsidRPr="00A861BD">
              <w:rPr>
                <w:rFonts w:ascii="Arial" w:hAnsi="Arial" w:cs="Arial"/>
                <w:b/>
                <w:bCs/>
                <w:color w:val="000000"/>
                <w:sz w:val="16"/>
                <w:szCs w:val="16"/>
              </w:rPr>
              <w:t xml:space="preserve">$26,675,859,047 </w:t>
            </w:r>
          </w:p>
        </w:tc>
      </w:tr>
      <w:tr w:rsidR="00A861BD" w:rsidRPr="00A861BD" w:rsidTr="002F61A3">
        <w:trPr>
          <w:trHeight w:val="406"/>
        </w:trPr>
        <w:tc>
          <w:tcPr>
            <w:tcW w:w="1363" w:type="dxa"/>
            <w:shd w:val="clear" w:color="auto" w:fill="auto"/>
            <w:vAlign w:val="center"/>
            <w:hideMark/>
          </w:tcPr>
          <w:p w:rsidR="00A861BD" w:rsidRPr="00A861BD" w:rsidRDefault="00A861BD" w:rsidP="00A861BD">
            <w:pPr>
              <w:rPr>
                <w:rFonts w:ascii="Arial" w:hAnsi="Arial" w:cs="Arial"/>
                <w:b/>
                <w:bCs/>
                <w:color w:val="000000"/>
                <w:sz w:val="16"/>
                <w:szCs w:val="16"/>
              </w:rPr>
            </w:pPr>
            <w:r w:rsidRPr="00A861BD">
              <w:rPr>
                <w:rFonts w:ascii="Arial" w:hAnsi="Arial" w:cs="Arial"/>
                <w:b/>
                <w:bCs/>
                <w:color w:val="000000"/>
                <w:sz w:val="16"/>
                <w:szCs w:val="16"/>
              </w:rPr>
              <w:t>Inland Marine</w:t>
            </w:r>
          </w:p>
        </w:tc>
        <w:tc>
          <w:tcPr>
            <w:tcW w:w="1171"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299,690</w:t>
            </w:r>
          </w:p>
        </w:tc>
        <w:tc>
          <w:tcPr>
            <w:tcW w:w="1500"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1,580,000</w:t>
            </w:r>
          </w:p>
        </w:tc>
        <w:tc>
          <w:tcPr>
            <w:tcW w:w="1384"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0</w:t>
            </w:r>
          </w:p>
        </w:tc>
        <w:tc>
          <w:tcPr>
            <w:tcW w:w="1387"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10,763,534,129</w:t>
            </w:r>
          </w:p>
        </w:tc>
        <w:tc>
          <w:tcPr>
            <w:tcW w:w="1604" w:type="dxa"/>
            <w:shd w:val="clear" w:color="auto" w:fill="auto"/>
            <w:vAlign w:val="center"/>
            <w:hideMark/>
          </w:tcPr>
          <w:p w:rsidR="00A861BD" w:rsidRPr="00A861BD" w:rsidRDefault="00A861BD" w:rsidP="00A861BD">
            <w:pPr>
              <w:jc w:val="right"/>
              <w:rPr>
                <w:rFonts w:ascii="Arial" w:hAnsi="Arial" w:cs="Arial"/>
                <w:color w:val="000000"/>
                <w:sz w:val="16"/>
                <w:szCs w:val="16"/>
              </w:rPr>
            </w:pPr>
            <w:r w:rsidRPr="00A861BD">
              <w:rPr>
                <w:rFonts w:ascii="Arial" w:hAnsi="Arial" w:cs="Arial"/>
                <w:color w:val="000000"/>
                <w:sz w:val="16"/>
                <w:szCs w:val="16"/>
              </w:rPr>
              <w:t>3,149,800</w:t>
            </w:r>
          </w:p>
        </w:tc>
        <w:tc>
          <w:tcPr>
            <w:tcW w:w="1539" w:type="dxa"/>
            <w:shd w:val="clear" w:color="auto" w:fill="auto"/>
            <w:vAlign w:val="center"/>
            <w:hideMark/>
          </w:tcPr>
          <w:p w:rsidR="00A861BD" w:rsidRPr="00A861BD" w:rsidRDefault="00A861BD" w:rsidP="00A861BD">
            <w:pPr>
              <w:jc w:val="right"/>
              <w:rPr>
                <w:rFonts w:ascii="Arial" w:hAnsi="Arial" w:cs="Arial"/>
                <w:b/>
                <w:bCs/>
                <w:color w:val="000000"/>
                <w:sz w:val="16"/>
                <w:szCs w:val="16"/>
              </w:rPr>
            </w:pPr>
            <w:r w:rsidRPr="00A861BD">
              <w:rPr>
                <w:rFonts w:ascii="Arial" w:hAnsi="Arial" w:cs="Arial"/>
                <w:b/>
                <w:bCs/>
                <w:color w:val="000000"/>
                <w:sz w:val="16"/>
                <w:szCs w:val="16"/>
              </w:rPr>
              <w:t xml:space="preserve">$10,768,263,929 </w:t>
            </w:r>
          </w:p>
        </w:tc>
      </w:tr>
      <w:tr w:rsidR="00A861BD" w:rsidRPr="00A861BD" w:rsidTr="002F61A3">
        <w:trPr>
          <w:trHeight w:val="275"/>
        </w:trPr>
        <w:tc>
          <w:tcPr>
            <w:tcW w:w="1363" w:type="dxa"/>
            <w:shd w:val="clear" w:color="auto" w:fill="auto"/>
            <w:vAlign w:val="center"/>
            <w:hideMark/>
          </w:tcPr>
          <w:p w:rsidR="00A861BD" w:rsidRPr="00A861BD" w:rsidRDefault="00A861BD" w:rsidP="00A861BD">
            <w:pPr>
              <w:rPr>
                <w:rFonts w:ascii="Arial" w:hAnsi="Arial" w:cs="Arial"/>
                <w:b/>
                <w:bCs/>
                <w:color w:val="000000"/>
                <w:sz w:val="16"/>
                <w:szCs w:val="16"/>
              </w:rPr>
            </w:pPr>
            <w:r w:rsidRPr="00A861BD">
              <w:rPr>
                <w:rFonts w:ascii="Arial" w:hAnsi="Arial" w:cs="Arial"/>
                <w:b/>
                <w:bCs/>
                <w:color w:val="000000"/>
                <w:sz w:val="16"/>
                <w:szCs w:val="16"/>
              </w:rPr>
              <w:t>Total</w:t>
            </w:r>
          </w:p>
        </w:tc>
        <w:tc>
          <w:tcPr>
            <w:tcW w:w="1171" w:type="dxa"/>
            <w:shd w:val="clear" w:color="auto" w:fill="auto"/>
            <w:vAlign w:val="center"/>
            <w:hideMark/>
          </w:tcPr>
          <w:p w:rsidR="00A861BD" w:rsidRPr="00A861BD" w:rsidRDefault="00A861BD" w:rsidP="00A861BD">
            <w:pPr>
              <w:jc w:val="right"/>
              <w:rPr>
                <w:rFonts w:ascii="Arial" w:hAnsi="Arial" w:cs="Arial"/>
                <w:b/>
                <w:bCs/>
                <w:color w:val="000000"/>
                <w:sz w:val="16"/>
                <w:szCs w:val="16"/>
              </w:rPr>
            </w:pPr>
            <w:r w:rsidRPr="00A861BD">
              <w:rPr>
                <w:rFonts w:ascii="Arial" w:hAnsi="Arial" w:cs="Arial"/>
                <w:b/>
                <w:bCs/>
                <w:color w:val="000000"/>
                <w:sz w:val="16"/>
                <w:szCs w:val="16"/>
              </w:rPr>
              <w:t>6,368,313</w:t>
            </w:r>
          </w:p>
        </w:tc>
        <w:tc>
          <w:tcPr>
            <w:tcW w:w="1500" w:type="dxa"/>
            <w:shd w:val="clear" w:color="auto" w:fill="auto"/>
            <w:vAlign w:val="center"/>
            <w:hideMark/>
          </w:tcPr>
          <w:p w:rsidR="00A861BD" w:rsidRPr="00A861BD" w:rsidRDefault="0069682E" w:rsidP="00A861BD">
            <w:pPr>
              <w:jc w:val="right"/>
              <w:rPr>
                <w:rFonts w:ascii="Arial" w:hAnsi="Arial" w:cs="Arial"/>
                <w:b/>
                <w:bCs/>
                <w:color w:val="000000"/>
                <w:sz w:val="16"/>
                <w:szCs w:val="16"/>
              </w:rPr>
            </w:pPr>
            <w:r>
              <w:rPr>
                <w:rFonts w:ascii="Arial" w:hAnsi="Arial" w:cs="Arial"/>
                <w:b/>
                <w:bCs/>
                <w:color w:val="000000"/>
                <w:sz w:val="16"/>
                <w:szCs w:val="16"/>
              </w:rPr>
              <w:t>1,316,155,21</w:t>
            </w:r>
            <w:r w:rsidR="00A861BD" w:rsidRPr="00A861BD">
              <w:rPr>
                <w:rFonts w:ascii="Arial" w:hAnsi="Arial" w:cs="Arial"/>
                <w:b/>
                <w:bCs/>
                <w:color w:val="000000"/>
                <w:sz w:val="16"/>
                <w:szCs w:val="16"/>
              </w:rPr>
              <w:t>8,995</w:t>
            </w:r>
          </w:p>
        </w:tc>
        <w:tc>
          <w:tcPr>
            <w:tcW w:w="1384" w:type="dxa"/>
            <w:shd w:val="clear" w:color="auto" w:fill="auto"/>
            <w:vAlign w:val="center"/>
            <w:hideMark/>
          </w:tcPr>
          <w:p w:rsidR="00A861BD" w:rsidRPr="00A861BD" w:rsidRDefault="00A861BD" w:rsidP="00432517">
            <w:pPr>
              <w:jc w:val="right"/>
              <w:rPr>
                <w:rFonts w:ascii="Arial" w:hAnsi="Arial" w:cs="Arial"/>
                <w:b/>
                <w:bCs/>
                <w:color w:val="000000"/>
                <w:sz w:val="16"/>
                <w:szCs w:val="16"/>
              </w:rPr>
            </w:pPr>
            <w:r w:rsidRPr="00A861BD">
              <w:rPr>
                <w:rFonts w:ascii="Arial" w:hAnsi="Arial" w:cs="Arial"/>
                <w:b/>
                <w:bCs/>
                <w:color w:val="000000"/>
                <w:sz w:val="16"/>
                <w:szCs w:val="16"/>
              </w:rPr>
              <w:t>81,712,</w:t>
            </w:r>
            <w:r w:rsidR="00432517">
              <w:rPr>
                <w:rFonts w:ascii="Arial" w:hAnsi="Arial" w:cs="Arial"/>
                <w:b/>
                <w:bCs/>
                <w:color w:val="000000"/>
                <w:sz w:val="16"/>
                <w:szCs w:val="16"/>
              </w:rPr>
              <w:t>121,9</w:t>
            </w:r>
            <w:r w:rsidRPr="00A861BD">
              <w:rPr>
                <w:rFonts w:ascii="Arial" w:hAnsi="Arial" w:cs="Arial"/>
                <w:b/>
                <w:bCs/>
                <w:color w:val="000000"/>
                <w:sz w:val="16"/>
                <w:szCs w:val="16"/>
              </w:rPr>
              <w:t>01</w:t>
            </w:r>
          </w:p>
        </w:tc>
        <w:tc>
          <w:tcPr>
            <w:tcW w:w="1387" w:type="dxa"/>
            <w:shd w:val="clear" w:color="auto" w:fill="auto"/>
            <w:vAlign w:val="center"/>
            <w:hideMark/>
          </w:tcPr>
          <w:p w:rsidR="00A861BD" w:rsidRPr="00A861BD" w:rsidRDefault="00A861BD" w:rsidP="0030771A">
            <w:pPr>
              <w:jc w:val="right"/>
              <w:rPr>
                <w:rFonts w:ascii="Arial" w:hAnsi="Arial" w:cs="Arial"/>
                <w:b/>
                <w:bCs/>
                <w:color w:val="000000"/>
                <w:sz w:val="16"/>
                <w:szCs w:val="16"/>
              </w:rPr>
            </w:pPr>
            <w:r w:rsidRPr="00A861BD">
              <w:rPr>
                <w:rFonts w:ascii="Arial" w:hAnsi="Arial" w:cs="Arial"/>
                <w:b/>
                <w:bCs/>
                <w:color w:val="000000"/>
                <w:sz w:val="16"/>
                <w:szCs w:val="16"/>
              </w:rPr>
              <w:t>514,837,</w:t>
            </w:r>
            <w:r w:rsidR="0030771A">
              <w:rPr>
                <w:rFonts w:ascii="Arial" w:hAnsi="Arial" w:cs="Arial"/>
                <w:b/>
                <w:bCs/>
                <w:color w:val="000000"/>
                <w:sz w:val="16"/>
                <w:szCs w:val="16"/>
              </w:rPr>
              <w:t>110</w:t>
            </w:r>
            <w:r w:rsidRPr="00A861BD">
              <w:rPr>
                <w:rFonts w:ascii="Arial" w:hAnsi="Arial" w:cs="Arial"/>
                <w:b/>
                <w:bCs/>
                <w:color w:val="000000"/>
                <w:sz w:val="16"/>
                <w:szCs w:val="16"/>
              </w:rPr>
              <w:t>,</w:t>
            </w:r>
            <w:r w:rsidR="0030771A">
              <w:rPr>
                <w:rFonts w:ascii="Arial" w:hAnsi="Arial" w:cs="Arial"/>
                <w:b/>
                <w:bCs/>
                <w:color w:val="000000"/>
                <w:sz w:val="16"/>
                <w:szCs w:val="16"/>
              </w:rPr>
              <w:t>256</w:t>
            </w:r>
          </w:p>
        </w:tc>
        <w:tc>
          <w:tcPr>
            <w:tcW w:w="1604" w:type="dxa"/>
            <w:shd w:val="clear" w:color="auto" w:fill="auto"/>
            <w:vAlign w:val="center"/>
            <w:hideMark/>
          </w:tcPr>
          <w:p w:rsidR="00A861BD" w:rsidRPr="00A861BD" w:rsidRDefault="00A861BD" w:rsidP="00A861BD">
            <w:pPr>
              <w:jc w:val="right"/>
              <w:rPr>
                <w:rFonts w:ascii="Arial" w:hAnsi="Arial" w:cs="Arial"/>
                <w:b/>
                <w:bCs/>
                <w:color w:val="000000"/>
                <w:sz w:val="16"/>
                <w:szCs w:val="16"/>
              </w:rPr>
            </w:pPr>
            <w:r w:rsidRPr="00A861BD">
              <w:rPr>
                <w:rFonts w:ascii="Arial" w:hAnsi="Arial" w:cs="Arial"/>
                <w:b/>
                <w:bCs/>
                <w:color w:val="000000"/>
                <w:sz w:val="16"/>
                <w:szCs w:val="16"/>
              </w:rPr>
              <w:t>163,576,151,985</w:t>
            </w:r>
          </w:p>
        </w:tc>
        <w:tc>
          <w:tcPr>
            <w:tcW w:w="1539" w:type="dxa"/>
            <w:shd w:val="clear" w:color="auto" w:fill="auto"/>
            <w:vAlign w:val="center"/>
            <w:hideMark/>
          </w:tcPr>
          <w:p w:rsidR="00A861BD" w:rsidRPr="00A861BD" w:rsidRDefault="00A861BD" w:rsidP="00432517">
            <w:pPr>
              <w:jc w:val="right"/>
              <w:rPr>
                <w:rFonts w:ascii="Arial" w:hAnsi="Arial" w:cs="Arial"/>
                <w:b/>
                <w:bCs/>
                <w:color w:val="000000"/>
                <w:sz w:val="16"/>
                <w:szCs w:val="16"/>
              </w:rPr>
            </w:pPr>
            <w:r w:rsidRPr="00A861BD">
              <w:rPr>
                <w:rFonts w:ascii="Arial" w:hAnsi="Arial" w:cs="Arial"/>
                <w:b/>
                <w:bCs/>
                <w:color w:val="000000"/>
                <w:sz w:val="16"/>
                <w:szCs w:val="16"/>
              </w:rPr>
              <w:t>2,076,280,</w:t>
            </w:r>
            <w:r w:rsidR="00432517">
              <w:rPr>
                <w:rFonts w:ascii="Arial" w:hAnsi="Arial" w:cs="Arial"/>
                <w:b/>
                <w:bCs/>
                <w:color w:val="000000"/>
                <w:sz w:val="16"/>
                <w:szCs w:val="16"/>
              </w:rPr>
              <w:t>603</w:t>
            </w:r>
            <w:r w:rsidRPr="00A861BD">
              <w:rPr>
                <w:rFonts w:ascii="Arial" w:hAnsi="Arial" w:cs="Arial"/>
                <w:b/>
                <w:bCs/>
                <w:color w:val="000000"/>
                <w:sz w:val="16"/>
                <w:szCs w:val="16"/>
              </w:rPr>
              <w:t>,</w:t>
            </w:r>
            <w:r w:rsidR="00432517">
              <w:rPr>
                <w:rFonts w:ascii="Arial" w:hAnsi="Arial" w:cs="Arial"/>
                <w:b/>
                <w:bCs/>
                <w:color w:val="000000"/>
                <w:sz w:val="16"/>
                <w:szCs w:val="16"/>
              </w:rPr>
              <w:t>137</w:t>
            </w:r>
          </w:p>
        </w:tc>
      </w:tr>
      <w:bookmarkEnd w:id="1"/>
    </w:tbl>
    <w:p w:rsidR="00A861BD" w:rsidRDefault="00A861BD">
      <w:pPr>
        <w:rPr>
          <w:sz w:val="24"/>
        </w:rPr>
      </w:pPr>
    </w:p>
    <w:p w:rsidR="00B36A91" w:rsidRDefault="00B36A91">
      <w:pPr>
        <w:rPr>
          <w:b/>
          <w:sz w:val="22"/>
        </w:rPr>
      </w:pPr>
      <w:r>
        <w:rPr>
          <w:b/>
          <w:sz w:val="22"/>
        </w:rPr>
        <w:t xml:space="preserve">Total number of records:  </w:t>
      </w:r>
      <w:r w:rsidR="00B34A24">
        <w:rPr>
          <w:b/>
          <w:sz w:val="22"/>
        </w:rPr>
        <w:t>235,870</w:t>
      </w:r>
    </w:p>
    <w:p w:rsidR="00B36A91" w:rsidRDefault="00B36A91">
      <w:pPr>
        <w:rPr>
          <w:sz w:val="24"/>
        </w:rPr>
      </w:pPr>
    </w:p>
    <w:p w:rsidR="00B36A91" w:rsidRDefault="00B36A91">
      <w:pPr>
        <w:rPr>
          <w:sz w:val="24"/>
        </w:rPr>
      </w:pPr>
    </w:p>
    <w:p w:rsidR="00B36A91" w:rsidRDefault="00B36A91">
      <w:pPr>
        <w:rPr>
          <w:sz w:val="24"/>
        </w:rPr>
      </w:pPr>
      <w:r>
        <w:rPr>
          <w:rFonts w:ascii="Arial" w:hAnsi="Arial"/>
          <w:b/>
          <w:sz w:val="24"/>
        </w:rPr>
        <w:t>FILE LAYOUT</w:t>
      </w:r>
    </w:p>
    <w:p w:rsidR="00B36A91" w:rsidRDefault="00B36A91">
      <w:pPr>
        <w:rPr>
          <w:sz w:val="24"/>
        </w:rPr>
      </w:pP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872"/>
        <w:gridCol w:w="4782"/>
      </w:tblGrid>
      <w:tr w:rsidR="00B36A91" w:rsidTr="002F61A3">
        <w:trPr>
          <w:jc w:val="center"/>
        </w:trPr>
        <w:tc>
          <w:tcPr>
            <w:tcW w:w="1872" w:type="dxa"/>
          </w:tcPr>
          <w:p w:rsidR="00B36A91" w:rsidRDefault="00B36A91">
            <w:pPr>
              <w:jc w:val="center"/>
              <w:rPr>
                <w:rFonts w:ascii="Arial" w:hAnsi="Arial"/>
                <w:b/>
                <w:sz w:val="24"/>
              </w:rPr>
            </w:pPr>
            <w:r>
              <w:rPr>
                <w:rFonts w:ascii="Arial" w:hAnsi="Arial"/>
                <w:b/>
                <w:sz w:val="24"/>
              </w:rPr>
              <w:t>Field Number</w:t>
            </w:r>
          </w:p>
        </w:tc>
        <w:tc>
          <w:tcPr>
            <w:tcW w:w="4782" w:type="dxa"/>
          </w:tcPr>
          <w:p w:rsidR="00B36A91" w:rsidRDefault="00B36A91">
            <w:pPr>
              <w:rPr>
                <w:rFonts w:ascii="Arial" w:hAnsi="Arial"/>
                <w:b/>
                <w:sz w:val="24"/>
              </w:rPr>
            </w:pPr>
            <w:r>
              <w:rPr>
                <w:rFonts w:ascii="Arial" w:hAnsi="Arial"/>
                <w:b/>
                <w:sz w:val="24"/>
              </w:rPr>
              <w:t>Field Description</w:t>
            </w:r>
          </w:p>
        </w:tc>
      </w:tr>
      <w:tr w:rsidR="00B36A91" w:rsidTr="002F61A3">
        <w:trPr>
          <w:jc w:val="center"/>
        </w:trPr>
        <w:tc>
          <w:tcPr>
            <w:tcW w:w="1872" w:type="dxa"/>
          </w:tcPr>
          <w:p w:rsidR="00B36A91" w:rsidRDefault="00B36A91">
            <w:pPr>
              <w:jc w:val="center"/>
              <w:rPr>
                <w:sz w:val="24"/>
              </w:rPr>
            </w:pPr>
          </w:p>
        </w:tc>
        <w:tc>
          <w:tcPr>
            <w:tcW w:w="4782" w:type="dxa"/>
          </w:tcPr>
          <w:p w:rsidR="00B36A91" w:rsidRDefault="00B36A91">
            <w:pPr>
              <w:rPr>
                <w:sz w:val="24"/>
              </w:rPr>
            </w:pPr>
          </w:p>
        </w:tc>
      </w:tr>
      <w:tr w:rsidR="00B36A91" w:rsidTr="002F61A3">
        <w:trPr>
          <w:jc w:val="center"/>
        </w:trPr>
        <w:tc>
          <w:tcPr>
            <w:tcW w:w="1872" w:type="dxa"/>
          </w:tcPr>
          <w:p w:rsidR="00B36A91" w:rsidRDefault="00B36A91">
            <w:pPr>
              <w:jc w:val="center"/>
              <w:rPr>
                <w:sz w:val="24"/>
              </w:rPr>
            </w:pPr>
            <w:r>
              <w:rPr>
                <w:sz w:val="24"/>
              </w:rPr>
              <w:t>1</w:t>
            </w:r>
          </w:p>
        </w:tc>
        <w:tc>
          <w:tcPr>
            <w:tcW w:w="4782" w:type="dxa"/>
          </w:tcPr>
          <w:p w:rsidR="00B36A91" w:rsidRDefault="00B36A91">
            <w:pPr>
              <w:rPr>
                <w:sz w:val="24"/>
              </w:rPr>
            </w:pPr>
            <w:r>
              <w:rPr>
                <w:sz w:val="24"/>
              </w:rPr>
              <w:t>Type of Business</w:t>
            </w:r>
          </w:p>
        </w:tc>
      </w:tr>
      <w:tr w:rsidR="00B36A91" w:rsidTr="002F61A3">
        <w:trPr>
          <w:jc w:val="center"/>
        </w:trPr>
        <w:tc>
          <w:tcPr>
            <w:tcW w:w="1872" w:type="dxa"/>
          </w:tcPr>
          <w:p w:rsidR="00B36A91" w:rsidRDefault="00B36A91">
            <w:pPr>
              <w:jc w:val="center"/>
              <w:rPr>
                <w:sz w:val="24"/>
              </w:rPr>
            </w:pPr>
            <w:r>
              <w:rPr>
                <w:sz w:val="24"/>
              </w:rPr>
              <w:t>2</w:t>
            </w:r>
          </w:p>
        </w:tc>
        <w:tc>
          <w:tcPr>
            <w:tcW w:w="4782" w:type="dxa"/>
          </w:tcPr>
          <w:p w:rsidR="00B36A91" w:rsidRDefault="00B36A91">
            <w:pPr>
              <w:rPr>
                <w:sz w:val="24"/>
              </w:rPr>
            </w:pPr>
            <w:r>
              <w:rPr>
                <w:sz w:val="24"/>
              </w:rPr>
              <w:t>Line of Business</w:t>
            </w:r>
          </w:p>
        </w:tc>
      </w:tr>
      <w:tr w:rsidR="00B36A91" w:rsidTr="002F61A3">
        <w:trPr>
          <w:jc w:val="center"/>
        </w:trPr>
        <w:tc>
          <w:tcPr>
            <w:tcW w:w="1872" w:type="dxa"/>
          </w:tcPr>
          <w:p w:rsidR="00B36A91" w:rsidRDefault="00B36A91">
            <w:pPr>
              <w:jc w:val="center"/>
              <w:rPr>
                <w:sz w:val="24"/>
              </w:rPr>
            </w:pPr>
            <w:r>
              <w:rPr>
                <w:sz w:val="24"/>
              </w:rPr>
              <w:t>3</w:t>
            </w:r>
          </w:p>
        </w:tc>
        <w:tc>
          <w:tcPr>
            <w:tcW w:w="4782" w:type="dxa"/>
          </w:tcPr>
          <w:p w:rsidR="00B36A91" w:rsidRDefault="00B36A91">
            <w:pPr>
              <w:rPr>
                <w:sz w:val="24"/>
              </w:rPr>
            </w:pPr>
            <w:r>
              <w:rPr>
                <w:sz w:val="24"/>
              </w:rPr>
              <w:t>Construction Type</w:t>
            </w:r>
          </w:p>
        </w:tc>
      </w:tr>
      <w:tr w:rsidR="00B36A91" w:rsidTr="002F61A3">
        <w:trPr>
          <w:jc w:val="center"/>
        </w:trPr>
        <w:tc>
          <w:tcPr>
            <w:tcW w:w="1872" w:type="dxa"/>
          </w:tcPr>
          <w:p w:rsidR="00B36A91" w:rsidRDefault="00B36A91">
            <w:pPr>
              <w:jc w:val="center"/>
              <w:rPr>
                <w:sz w:val="24"/>
              </w:rPr>
            </w:pPr>
            <w:r>
              <w:rPr>
                <w:sz w:val="24"/>
              </w:rPr>
              <w:t>4</w:t>
            </w:r>
          </w:p>
        </w:tc>
        <w:tc>
          <w:tcPr>
            <w:tcW w:w="4782" w:type="dxa"/>
          </w:tcPr>
          <w:p w:rsidR="00B36A91" w:rsidRDefault="00B36A91">
            <w:pPr>
              <w:rPr>
                <w:sz w:val="24"/>
              </w:rPr>
            </w:pPr>
            <w:r>
              <w:rPr>
                <w:sz w:val="24"/>
              </w:rPr>
              <w:t>Deductible Group</w:t>
            </w:r>
          </w:p>
        </w:tc>
      </w:tr>
      <w:tr w:rsidR="00B36A91" w:rsidTr="002F61A3">
        <w:trPr>
          <w:jc w:val="center"/>
        </w:trPr>
        <w:tc>
          <w:tcPr>
            <w:tcW w:w="1872" w:type="dxa"/>
          </w:tcPr>
          <w:p w:rsidR="00B36A91" w:rsidRDefault="00B36A91">
            <w:pPr>
              <w:jc w:val="center"/>
              <w:rPr>
                <w:sz w:val="24"/>
              </w:rPr>
            </w:pPr>
            <w:r>
              <w:rPr>
                <w:sz w:val="24"/>
              </w:rPr>
              <w:t>5</w:t>
            </w:r>
          </w:p>
        </w:tc>
        <w:tc>
          <w:tcPr>
            <w:tcW w:w="4782" w:type="dxa"/>
          </w:tcPr>
          <w:p w:rsidR="00B36A91" w:rsidRDefault="00B36A91">
            <w:pPr>
              <w:rPr>
                <w:sz w:val="24"/>
              </w:rPr>
            </w:pP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Code</w:t>
                </w:r>
              </w:smartTag>
            </w:smartTag>
          </w:p>
        </w:tc>
      </w:tr>
      <w:tr w:rsidR="00B36A91" w:rsidTr="002F61A3">
        <w:trPr>
          <w:jc w:val="center"/>
        </w:trPr>
        <w:tc>
          <w:tcPr>
            <w:tcW w:w="1872" w:type="dxa"/>
          </w:tcPr>
          <w:p w:rsidR="00B36A91" w:rsidRDefault="00B36A91">
            <w:pPr>
              <w:jc w:val="center"/>
              <w:rPr>
                <w:sz w:val="24"/>
              </w:rPr>
            </w:pPr>
            <w:r>
              <w:rPr>
                <w:sz w:val="24"/>
              </w:rPr>
              <w:t>6</w:t>
            </w:r>
          </w:p>
        </w:tc>
        <w:tc>
          <w:tcPr>
            <w:tcW w:w="4782" w:type="dxa"/>
          </w:tcPr>
          <w:p w:rsidR="00B36A91" w:rsidRDefault="00B36A91">
            <w:pPr>
              <w:rPr>
                <w:sz w:val="24"/>
              </w:rPr>
            </w:pPr>
            <w:r>
              <w:rPr>
                <w:sz w:val="24"/>
              </w:rPr>
              <w:t>ZIP Code</w:t>
            </w:r>
          </w:p>
        </w:tc>
      </w:tr>
      <w:tr w:rsidR="00B36A91" w:rsidTr="002F61A3">
        <w:trPr>
          <w:jc w:val="center"/>
        </w:trPr>
        <w:tc>
          <w:tcPr>
            <w:tcW w:w="1872" w:type="dxa"/>
          </w:tcPr>
          <w:p w:rsidR="00B36A91" w:rsidRDefault="00B36A91">
            <w:pPr>
              <w:jc w:val="center"/>
              <w:rPr>
                <w:sz w:val="24"/>
              </w:rPr>
            </w:pPr>
            <w:r>
              <w:rPr>
                <w:sz w:val="24"/>
              </w:rPr>
              <w:t>7</w:t>
            </w:r>
          </w:p>
        </w:tc>
        <w:tc>
          <w:tcPr>
            <w:tcW w:w="4782" w:type="dxa"/>
          </w:tcPr>
          <w:p w:rsidR="00B36A91" w:rsidRDefault="00B36A91">
            <w:pPr>
              <w:rPr>
                <w:sz w:val="24"/>
              </w:rPr>
            </w:pPr>
            <w:r>
              <w:rPr>
                <w:sz w:val="24"/>
              </w:rPr>
              <w:t>Total Insured Risks</w:t>
            </w:r>
          </w:p>
        </w:tc>
      </w:tr>
      <w:tr w:rsidR="00B36A91" w:rsidTr="002F61A3">
        <w:trPr>
          <w:jc w:val="center"/>
        </w:trPr>
        <w:tc>
          <w:tcPr>
            <w:tcW w:w="1872" w:type="dxa"/>
          </w:tcPr>
          <w:p w:rsidR="00B36A91" w:rsidRDefault="00B36A91">
            <w:pPr>
              <w:jc w:val="center"/>
              <w:rPr>
                <w:sz w:val="24"/>
              </w:rPr>
            </w:pPr>
            <w:r>
              <w:rPr>
                <w:sz w:val="24"/>
              </w:rPr>
              <w:t>8</w:t>
            </w:r>
          </w:p>
        </w:tc>
        <w:tc>
          <w:tcPr>
            <w:tcW w:w="4782" w:type="dxa"/>
          </w:tcPr>
          <w:p w:rsidR="00B36A91" w:rsidRDefault="00B36A91">
            <w:pPr>
              <w:rPr>
                <w:sz w:val="24"/>
              </w:rPr>
            </w:pPr>
            <w:r>
              <w:rPr>
                <w:sz w:val="24"/>
              </w:rPr>
              <w:t>Total Insured Value - Building</w:t>
            </w:r>
          </w:p>
        </w:tc>
      </w:tr>
      <w:tr w:rsidR="00B36A91" w:rsidTr="002F61A3">
        <w:trPr>
          <w:jc w:val="center"/>
        </w:trPr>
        <w:tc>
          <w:tcPr>
            <w:tcW w:w="1872" w:type="dxa"/>
          </w:tcPr>
          <w:p w:rsidR="00B36A91" w:rsidRDefault="00B36A91">
            <w:pPr>
              <w:jc w:val="center"/>
              <w:rPr>
                <w:sz w:val="24"/>
              </w:rPr>
            </w:pPr>
            <w:r>
              <w:rPr>
                <w:sz w:val="24"/>
              </w:rPr>
              <w:t>9</w:t>
            </w:r>
          </w:p>
        </w:tc>
        <w:tc>
          <w:tcPr>
            <w:tcW w:w="4782" w:type="dxa"/>
          </w:tcPr>
          <w:p w:rsidR="00B36A91" w:rsidRDefault="00B36A91">
            <w:pPr>
              <w:rPr>
                <w:sz w:val="24"/>
              </w:rPr>
            </w:pPr>
            <w:r>
              <w:rPr>
                <w:sz w:val="24"/>
              </w:rPr>
              <w:t>Total Insured Value - Appurtenant Structures</w:t>
            </w:r>
          </w:p>
        </w:tc>
      </w:tr>
      <w:tr w:rsidR="00B36A91" w:rsidTr="002F61A3">
        <w:trPr>
          <w:jc w:val="center"/>
        </w:trPr>
        <w:tc>
          <w:tcPr>
            <w:tcW w:w="1872" w:type="dxa"/>
          </w:tcPr>
          <w:p w:rsidR="00B36A91" w:rsidRDefault="00B36A91">
            <w:pPr>
              <w:jc w:val="center"/>
              <w:rPr>
                <w:sz w:val="24"/>
              </w:rPr>
            </w:pPr>
            <w:r>
              <w:rPr>
                <w:sz w:val="24"/>
              </w:rPr>
              <w:t>10</w:t>
            </w:r>
          </w:p>
        </w:tc>
        <w:tc>
          <w:tcPr>
            <w:tcW w:w="4782" w:type="dxa"/>
          </w:tcPr>
          <w:p w:rsidR="00B36A91" w:rsidRDefault="00B36A91">
            <w:pPr>
              <w:rPr>
                <w:sz w:val="24"/>
              </w:rPr>
            </w:pPr>
            <w:r>
              <w:rPr>
                <w:sz w:val="24"/>
              </w:rPr>
              <w:t>Total Insured Value - Contents</w:t>
            </w:r>
          </w:p>
        </w:tc>
      </w:tr>
      <w:tr w:rsidR="00B36A91" w:rsidTr="002F61A3">
        <w:trPr>
          <w:jc w:val="center"/>
        </w:trPr>
        <w:tc>
          <w:tcPr>
            <w:tcW w:w="1872" w:type="dxa"/>
          </w:tcPr>
          <w:p w:rsidR="00B36A91" w:rsidRDefault="00B36A91">
            <w:pPr>
              <w:jc w:val="center"/>
              <w:rPr>
                <w:sz w:val="24"/>
              </w:rPr>
            </w:pPr>
            <w:r>
              <w:rPr>
                <w:sz w:val="24"/>
              </w:rPr>
              <w:t>11</w:t>
            </w:r>
          </w:p>
        </w:tc>
        <w:tc>
          <w:tcPr>
            <w:tcW w:w="4782" w:type="dxa"/>
          </w:tcPr>
          <w:p w:rsidR="00B36A91" w:rsidRDefault="00B36A91">
            <w:pPr>
              <w:rPr>
                <w:sz w:val="24"/>
              </w:rPr>
            </w:pPr>
            <w:r>
              <w:rPr>
                <w:sz w:val="24"/>
              </w:rPr>
              <w:t xml:space="preserve">Total Insured Value </w:t>
            </w:r>
            <w:r w:rsidR="0021027B">
              <w:rPr>
                <w:sz w:val="24"/>
              </w:rPr>
              <w:t>–</w:t>
            </w:r>
            <w:r>
              <w:rPr>
                <w:sz w:val="24"/>
              </w:rPr>
              <w:t xml:space="preserve"> ALE</w:t>
            </w:r>
          </w:p>
        </w:tc>
      </w:tr>
      <w:tr w:rsidR="0021027B" w:rsidTr="002F61A3">
        <w:trPr>
          <w:jc w:val="center"/>
        </w:trPr>
        <w:tc>
          <w:tcPr>
            <w:tcW w:w="1872" w:type="dxa"/>
          </w:tcPr>
          <w:p w:rsidR="0021027B" w:rsidRDefault="0021027B">
            <w:pPr>
              <w:jc w:val="center"/>
              <w:rPr>
                <w:sz w:val="24"/>
              </w:rPr>
            </w:pPr>
            <w:r>
              <w:rPr>
                <w:sz w:val="24"/>
              </w:rPr>
              <w:t>12</w:t>
            </w:r>
          </w:p>
        </w:tc>
        <w:tc>
          <w:tcPr>
            <w:tcW w:w="4782" w:type="dxa"/>
          </w:tcPr>
          <w:p w:rsidR="0021027B" w:rsidRDefault="0021027B">
            <w:pPr>
              <w:rPr>
                <w:sz w:val="24"/>
              </w:rPr>
            </w:pPr>
            <w:r>
              <w:rPr>
                <w:sz w:val="24"/>
              </w:rPr>
              <w:t>Year Built</w:t>
            </w:r>
          </w:p>
        </w:tc>
      </w:tr>
      <w:tr w:rsidR="00C71956" w:rsidTr="002F61A3">
        <w:trPr>
          <w:jc w:val="center"/>
        </w:trPr>
        <w:tc>
          <w:tcPr>
            <w:tcW w:w="1872" w:type="dxa"/>
          </w:tcPr>
          <w:p w:rsidR="00C71956" w:rsidRDefault="00C71956">
            <w:pPr>
              <w:jc w:val="center"/>
              <w:rPr>
                <w:sz w:val="24"/>
              </w:rPr>
            </w:pPr>
            <w:r>
              <w:rPr>
                <w:sz w:val="24"/>
              </w:rPr>
              <w:t>13</w:t>
            </w:r>
          </w:p>
        </w:tc>
        <w:tc>
          <w:tcPr>
            <w:tcW w:w="4782" w:type="dxa"/>
          </w:tcPr>
          <w:p w:rsidR="00C71956" w:rsidRDefault="00C71956">
            <w:pPr>
              <w:rPr>
                <w:sz w:val="24"/>
              </w:rPr>
            </w:pPr>
            <w:r>
              <w:rPr>
                <w:sz w:val="24"/>
              </w:rPr>
              <w:t>Structure Opening Protection</w:t>
            </w:r>
          </w:p>
        </w:tc>
      </w:tr>
      <w:tr w:rsidR="00C71956" w:rsidTr="002F61A3">
        <w:trPr>
          <w:jc w:val="center"/>
        </w:trPr>
        <w:tc>
          <w:tcPr>
            <w:tcW w:w="1872" w:type="dxa"/>
          </w:tcPr>
          <w:p w:rsidR="00C71956" w:rsidRDefault="00C71956">
            <w:pPr>
              <w:jc w:val="center"/>
              <w:rPr>
                <w:sz w:val="24"/>
              </w:rPr>
            </w:pPr>
            <w:r>
              <w:rPr>
                <w:sz w:val="24"/>
              </w:rPr>
              <w:t>14</w:t>
            </w:r>
          </w:p>
        </w:tc>
        <w:tc>
          <w:tcPr>
            <w:tcW w:w="4782" w:type="dxa"/>
          </w:tcPr>
          <w:p w:rsidR="00C71956" w:rsidRDefault="00C71956">
            <w:pPr>
              <w:rPr>
                <w:sz w:val="24"/>
              </w:rPr>
            </w:pPr>
            <w:r>
              <w:rPr>
                <w:sz w:val="24"/>
              </w:rPr>
              <w:t>Roof Shape</w:t>
            </w:r>
          </w:p>
        </w:tc>
      </w:tr>
    </w:tbl>
    <w:p w:rsidR="00B36A91" w:rsidRDefault="00B36A91">
      <w:pPr>
        <w:pStyle w:val="letter"/>
        <w:tabs>
          <w:tab w:val="clear" w:pos="1440"/>
          <w:tab w:val="clear" w:pos="4032"/>
          <w:tab w:val="clear" w:pos="9360"/>
        </w:tabs>
      </w:pPr>
    </w:p>
    <w:p w:rsidR="00B36A91" w:rsidRDefault="00B36A91">
      <w:pPr>
        <w:pStyle w:val="letter"/>
        <w:tabs>
          <w:tab w:val="clear" w:pos="1440"/>
          <w:tab w:val="clear" w:pos="4032"/>
          <w:tab w:val="clear" w:pos="9360"/>
        </w:tabs>
      </w:pPr>
    </w:p>
    <w:p w:rsidR="00B36A91" w:rsidRDefault="006F6D3F">
      <w:pPr>
        <w:rPr>
          <w:rFonts w:ascii="Arial" w:hAnsi="Arial"/>
          <w:b/>
          <w:sz w:val="24"/>
        </w:rPr>
      </w:pPr>
      <w:r>
        <w:rPr>
          <w:rFonts w:ascii="Arial" w:hAnsi="Arial"/>
          <w:b/>
          <w:sz w:val="24"/>
        </w:rPr>
        <w:br w:type="page"/>
      </w:r>
      <w:r w:rsidR="00B36A91">
        <w:rPr>
          <w:rFonts w:ascii="Arial" w:hAnsi="Arial"/>
          <w:b/>
          <w:sz w:val="24"/>
        </w:rPr>
        <w:lastRenderedPageBreak/>
        <w:t>DATA ELEMENT DEFINITIONS</w:t>
      </w:r>
    </w:p>
    <w:p w:rsidR="00B36A91" w:rsidRDefault="00B36A91">
      <w:pPr>
        <w:rPr>
          <w:b/>
          <w:sz w:val="24"/>
        </w:rPr>
      </w:pP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08"/>
        <w:gridCol w:w="1440"/>
      </w:tblGrid>
      <w:tr w:rsidR="00B36A91" w:rsidTr="002F61A3">
        <w:trPr>
          <w:cantSplit/>
          <w:jc w:val="center"/>
        </w:trPr>
        <w:tc>
          <w:tcPr>
            <w:tcW w:w="4608" w:type="dxa"/>
          </w:tcPr>
          <w:p w:rsidR="00B36A91" w:rsidRDefault="00B36A91">
            <w:pPr>
              <w:pStyle w:val="A"/>
              <w:spacing w:after="0"/>
              <w:jc w:val="center"/>
              <w:rPr>
                <w:rFonts w:ascii="Arial" w:hAnsi="Arial"/>
                <w:b/>
              </w:rPr>
            </w:pPr>
            <w:r>
              <w:rPr>
                <w:rFonts w:ascii="Arial" w:hAnsi="Arial"/>
                <w:b/>
              </w:rPr>
              <w:t>Type of Business</w:t>
            </w:r>
          </w:p>
          <w:p w:rsidR="00B36A91" w:rsidRDefault="00B36A91">
            <w:pPr>
              <w:pStyle w:val="A"/>
              <w:spacing w:after="0"/>
              <w:jc w:val="center"/>
              <w:rPr>
                <w:rFonts w:ascii="Arial" w:hAnsi="Arial"/>
                <w:b/>
              </w:rPr>
            </w:pPr>
          </w:p>
        </w:tc>
        <w:tc>
          <w:tcPr>
            <w:tcW w:w="1440" w:type="dxa"/>
          </w:tcPr>
          <w:p w:rsidR="00B36A91" w:rsidRDefault="00B36A91">
            <w:pPr>
              <w:pStyle w:val="A"/>
              <w:tabs>
                <w:tab w:val="clear" w:pos="446"/>
              </w:tabs>
              <w:spacing w:after="0"/>
              <w:ind w:left="0" w:firstLine="0"/>
              <w:jc w:val="center"/>
              <w:rPr>
                <w:rFonts w:ascii="Arial" w:hAnsi="Arial"/>
                <w:b/>
              </w:rPr>
            </w:pPr>
            <w:r>
              <w:rPr>
                <w:rFonts w:ascii="Arial" w:hAnsi="Arial"/>
                <w:b/>
              </w:rPr>
              <w:t>Code</w:t>
            </w:r>
          </w:p>
          <w:p w:rsidR="00B36A91" w:rsidRDefault="00B36A91">
            <w:pPr>
              <w:pStyle w:val="A"/>
              <w:spacing w:after="0"/>
              <w:jc w:val="center"/>
              <w:rPr>
                <w:rFonts w:ascii="Arial" w:hAnsi="Arial"/>
                <w:b/>
              </w:rPr>
            </w:pPr>
          </w:p>
        </w:tc>
      </w:tr>
      <w:tr w:rsidR="004F7F47" w:rsidTr="002F61A3">
        <w:trPr>
          <w:cantSplit/>
          <w:jc w:val="center"/>
        </w:trPr>
        <w:tc>
          <w:tcPr>
            <w:tcW w:w="4608" w:type="dxa"/>
          </w:tcPr>
          <w:p w:rsidR="004F7F47" w:rsidRDefault="004F7F47">
            <w:pPr>
              <w:pStyle w:val="A"/>
              <w:tabs>
                <w:tab w:val="clear" w:pos="446"/>
              </w:tabs>
              <w:spacing w:after="0"/>
              <w:ind w:left="0" w:firstLine="0"/>
              <w:jc w:val="left"/>
            </w:pPr>
            <w:r>
              <w:t>Commercial</w:t>
            </w:r>
          </w:p>
        </w:tc>
        <w:tc>
          <w:tcPr>
            <w:tcW w:w="1440" w:type="dxa"/>
          </w:tcPr>
          <w:p w:rsidR="004F7F47" w:rsidRDefault="004F7F47">
            <w:pPr>
              <w:pStyle w:val="A"/>
              <w:tabs>
                <w:tab w:val="clear" w:pos="446"/>
                <w:tab w:val="decimal" w:pos="696"/>
              </w:tabs>
              <w:spacing w:after="0"/>
              <w:ind w:left="0" w:firstLine="18"/>
            </w:pPr>
            <w:r>
              <w:t>1</w:t>
            </w:r>
          </w:p>
        </w:tc>
      </w:tr>
      <w:tr w:rsidR="00B36A91" w:rsidTr="002F61A3">
        <w:trPr>
          <w:cantSplit/>
          <w:jc w:val="center"/>
        </w:trPr>
        <w:tc>
          <w:tcPr>
            <w:tcW w:w="4608" w:type="dxa"/>
          </w:tcPr>
          <w:p w:rsidR="00B36A91" w:rsidRDefault="00B36A91">
            <w:pPr>
              <w:pStyle w:val="A"/>
              <w:tabs>
                <w:tab w:val="clear" w:pos="446"/>
              </w:tabs>
              <w:spacing w:after="0"/>
              <w:ind w:left="0" w:firstLine="0"/>
              <w:jc w:val="left"/>
            </w:pPr>
            <w:r>
              <w:t>Residential</w:t>
            </w:r>
          </w:p>
        </w:tc>
        <w:tc>
          <w:tcPr>
            <w:tcW w:w="1440" w:type="dxa"/>
          </w:tcPr>
          <w:p w:rsidR="00B36A91" w:rsidRDefault="00B36A91">
            <w:pPr>
              <w:pStyle w:val="A"/>
              <w:tabs>
                <w:tab w:val="clear" w:pos="446"/>
                <w:tab w:val="decimal" w:pos="696"/>
              </w:tabs>
              <w:spacing w:after="0"/>
              <w:ind w:left="0" w:firstLine="18"/>
            </w:pPr>
            <w:r>
              <w:t>2</w:t>
            </w:r>
          </w:p>
        </w:tc>
      </w:tr>
      <w:tr w:rsidR="00B36A91" w:rsidTr="002F61A3">
        <w:trPr>
          <w:cantSplit/>
          <w:jc w:val="center"/>
        </w:trPr>
        <w:tc>
          <w:tcPr>
            <w:tcW w:w="4608" w:type="dxa"/>
          </w:tcPr>
          <w:p w:rsidR="00B36A91" w:rsidRDefault="00B36A91">
            <w:pPr>
              <w:pStyle w:val="A"/>
              <w:tabs>
                <w:tab w:val="clear" w:pos="446"/>
              </w:tabs>
              <w:spacing w:after="0"/>
              <w:ind w:left="0" w:firstLine="0"/>
              <w:jc w:val="left"/>
            </w:pPr>
            <w:r>
              <w:t>Mobile Home</w:t>
            </w:r>
          </w:p>
        </w:tc>
        <w:tc>
          <w:tcPr>
            <w:tcW w:w="1440" w:type="dxa"/>
          </w:tcPr>
          <w:p w:rsidR="00B36A91" w:rsidRDefault="00B36A91">
            <w:pPr>
              <w:pStyle w:val="A"/>
              <w:tabs>
                <w:tab w:val="clear" w:pos="446"/>
                <w:tab w:val="decimal" w:pos="696"/>
              </w:tabs>
              <w:spacing w:after="0"/>
              <w:ind w:left="0" w:firstLine="18"/>
            </w:pPr>
            <w:r>
              <w:t>3</w:t>
            </w:r>
          </w:p>
        </w:tc>
      </w:tr>
      <w:tr w:rsidR="00B36A91" w:rsidTr="002F61A3">
        <w:trPr>
          <w:cantSplit/>
          <w:jc w:val="center"/>
        </w:trPr>
        <w:tc>
          <w:tcPr>
            <w:tcW w:w="4608" w:type="dxa"/>
          </w:tcPr>
          <w:p w:rsidR="00B36A91" w:rsidRDefault="00B36A91">
            <w:pPr>
              <w:pStyle w:val="A"/>
              <w:tabs>
                <w:tab w:val="clear" w:pos="446"/>
              </w:tabs>
              <w:spacing w:after="0"/>
              <w:ind w:left="0" w:firstLine="0"/>
              <w:jc w:val="left"/>
            </w:pPr>
            <w:r>
              <w:t>Tenants (renters)</w:t>
            </w:r>
          </w:p>
        </w:tc>
        <w:tc>
          <w:tcPr>
            <w:tcW w:w="1440" w:type="dxa"/>
          </w:tcPr>
          <w:p w:rsidR="00B36A91" w:rsidRDefault="00B36A91">
            <w:pPr>
              <w:pStyle w:val="A"/>
              <w:tabs>
                <w:tab w:val="clear" w:pos="446"/>
                <w:tab w:val="decimal" w:pos="696"/>
              </w:tabs>
              <w:spacing w:after="0"/>
              <w:ind w:left="0" w:firstLine="18"/>
            </w:pPr>
            <w:r>
              <w:t>4</w:t>
            </w:r>
          </w:p>
        </w:tc>
      </w:tr>
      <w:tr w:rsidR="00B36A91" w:rsidTr="002F61A3">
        <w:trPr>
          <w:cantSplit/>
          <w:jc w:val="center"/>
        </w:trPr>
        <w:tc>
          <w:tcPr>
            <w:tcW w:w="4608" w:type="dxa"/>
          </w:tcPr>
          <w:p w:rsidR="00B36A91" w:rsidRDefault="00B36A91">
            <w:pPr>
              <w:pStyle w:val="A"/>
              <w:tabs>
                <w:tab w:val="clear" w:pos="446"/>
              </w:tabs>
              <w:spacing w:after="0"/>
              <w:ind w:left="0" w:firstLine="0"/>
              <w:jc w:val="left"/>
            </w:pPr>
            <w:r>
              <w:t>Condominium Owners</w:t>
            </w:r>
          </w:p>
        </w:tc>
        <w:tc>
          <w:tcPr>
            <w:tcW w:w="1440" w:type="dxa"/>
          </w:tcPr>
          <w:p w:rsidR="00B36A91" w:rsidRDefault="00B36A91">
            <w:pPr>
              <w:pStyle w:val="A"/>
              <w:tabs>
                <w:tab w:val="clear" w:pos="446"/>
                <w:tab w:val="decimal" w:pos="696"/>
              </w:tabs>
              <w:spacing w:after="0"/>
              <w:ind w:left="0" w:firstLine="18"/>
            </w:pPr>
            <w:r>
              <w:t>6</w:t>
            </w:r>
          </w:p>
        </w:tc>
      </w:tr>
    </w:tbl>
    <w:p w:rsidR="00B36A91" w:rsidRDefault="00B36A91"/>
    <w:p w:rsidR="00CA7C38" w:rsidRDefault="00CA7C38"/>
    <w:p w:rsidR="00CA7C38" w:rsidRDefault="00CA7C38"/>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08"/>
        <w:gridCol w:w="1440"/>
      </w:tblGrid>
      <w:tr w:rsidR="00CA7C38" w:rsidTr="002F61A3">
        <w:trPr>
          <w:cantSplit/>
          <w:jc w:val="center"/>
        </w:trPr>
        <w:tc>
          <w:tcPr>
            <w:tcW w:w="4608" w:type="dxa"/>
          </w:tcPr>
          <w:p w:rsidR="00CA7C38" w:rsidRDefault="00CA7C38" w:rsidP="00CA7C38">
            <w:pPr>
              <w:pStyle w:val="A"/>
              <w:spacing w:after="0"/>
              <w:jc w:val="center"/>
              <w:rPr>
                <w:rFonts w:ascii="Arial" w:hAnsi="Arial"/>
                <w:b/>
              </w:rPr>
            </w:pPr>
            <w:r>
              <w:rPr>
                <w:rFonts w:ascii="Arial" w:hAnsi="Arial"/>
                <w:b/>
              </w:rPr>
              <w:t>Line of Business</w:t>
            </w:r>
          </w:p>
          <w:p w:rsidR="00CA7C38" w:rsidRDefault="00CA7C38" w:rsidP="00CA7C38">
            <w:pPr>
              <w:pStyle w:val="A"/>
              <w:spacing w:after="0"/>
              <w:jc w:val="center"/>
              <w:rPr>
                <w:rFonts w:ascii="Arial" w:hAnsi="Arial"/>
                <w:b/>
              </w:rPr>
            </w:pPr>
          </w:p>
        </w:tc>
        <w:tc>
          <w:tcPr>
            <w:tcW w:w="1440" w:type="dxa"/>
          </w:tcPr>
          <w:p w:rsidR="00CA7C38" w:rsidRDefault="00CA7C38" w:rsidP="00CA7C38">
            <w:pPr>
              <w:pStyle w:val="A"/>
              <w:tabs>
                <w:tab w:val="clear" w:pos="446"/>
              </w:tabs>
              <w:spacing w:after="0"/>
              <w:ind w:left="0" w:firstLine="0"/>
              <w:jc w:val="center"/>
              <w:rPr>
                <w:rFonts w:ascii="Arial" w:hAnsi="Arial"/>
                <w:b/>
              </w:rPr>
            </w:pPr>
            <w:r>
              <w:rPr>
                <w:rFonts w:ascii="Arial" w:hAnsi="Arial"/>
                <w:b/>
              </w:rPr>
              <w:t>Code</w:t>
            </w:r>
          </w:p>
          <w:p w:rsidR="00CA7C38" w:rsidRDefault="00CA7C38" w:rsidP="00CA7C38">
            <w:pPr>
              <w:pStyle w:val="A"/>
              <w:spacing w:after="0"/>
              <w:jc w:val="center"/>
              <w:rPr>
                <w:rFonts w:ascii="Arial" w:hAnsi="Arial"/>
                <w:b/>
              </w:rPr>
            </w:pPr>
          </w:p>
        </w:tc>
      </w:tr>
      <w:tr w:rsidR="00CA7C38" w:rsidTr="002F61A3">
        <w:trPr>
          <w:cantSplit/>
          <w:jc w:val="center"/>
        </w:trPr>
        <w:tc>
          <w:tcPr>
            <w:tcW w:w="4608" w:type="dxa"/>
          </w:tcPr>
          <w:p w:rsidR="00CA7C38" w:rsidRDefault="00CA7C38" w:rsidP="00CA7C38">
            <w:pPr>
              <w:pStyle w:val="A"/>
              <w:tabs>
                <w:tab w:val="clear" w:pos="446"/>
              </w:tabs>
              <w:spacing w:after="0"/>
              <w:ind w:left="0" w:firstLine="0"/>
              <w:jc w:val="left"/>
            </w:pPr>
            <w:r>
              <w:t>Fire and Allied Lines</w:t>
            </w:r>
          </w:p>
        </w:tc>
        <w:tc>
          <w:tcPr>
            <w:tcW w:w="1440" w:type="dxa"/>
          </w:tcPr>
          <w:p w:rsidR="00CA7C38" w:rsidRDefault="00CA7C38" w:rsidP="00CA7C38">
            <w:pPr>
              <w:pStyle w:val="A"/>
              <w:tabs>
                <w:tab w:val="clear" w:pos="446"/>
                <w:tab w:val="decimal" w:pos="696"/>
              </w:tabs>
              <w:spacing w:after="0"/>
              <w:ind w:left="0" w:firstLine="18"/>
            </w:pPr>
            <w:r>
              <w:t>1</w:t>
            </w:r>
          </w:p>
        </w:tc>
      </w:tr>
      <w:tr w:rsidR="00CA7C38" w:rsidTr="002F61A3">
        <w:trPr>
          <w:cantSplit/>
          <w:jc w:val="center"/>
        </w:trPr>
        <w:tc>
          <w:tcPr>
            <w:tcW w:w="4608" w:type="dxa"/>
          </w:tcPr>
          <w:p w:rsidR="00CA7C38" w:rsidRDefault="00CA7C38" w:rsidP="00CA7C38">
            <w:pPr>
              <w:pStyle w:val="A"/>
              <w:tabs>
                <w:tab w:val="clear" w:pos="446"/>
              </w:tabs>
              <w:spacing w:after="0"/>
              <w:ind w:left="0" w:firstLine="0"/>
              <w:jc w:val="left"/>
            </w:pPr>
            <w:r>
              <w:t>Homeowners Multiple Peril</w:t>
            </w:r>
          </w:p>
        </w:tc>
        <w:tc>
          <w:tcPr>
            <w:tcW w:w="1440" w:type="dxa"/>
          </w:tcPr>
          <w:p w:rsidR="00CA7C38" w:rsidRDefault="00CA7C38" w:rsidP="00CA7C38">
            <w:pPr>
              <w:pStyle w:val="A"/>
              <w:tabs>
                <w:tab w:val="clear" w:pos="446"/>
                <w:tab w:val="decimal" w:pos="696"/>
              </w:tabs>
              <w:spacing w:after="0"/>
              <w:ind w:left="0" w:firstLine="18"/>
            </w:pPr>
            <w:r>
              <w:t>2</w:t>
            </w:r>
          </w:p>
        </w:tc>
      </w:tr>
      <w:tr w:rsidR="00CA7C38" w:rsidTr="002F61A3">
        <w:trPr>
          <w:cantSplit/>
          <w:jc w:val="center"/>
        </w:trPr>
        <w:tc>
          <w:tcPr>
            <w:tcW w:w="4608" w:type="dxa"/>
          </w:tcPr>
          <w:p w:rsidR="00CA7C38" w:rsidRDefault="00CA7C38" w:rsidP="00CA7C38">
            <w:pPr>
              <w:pStyle w:val="A"/>
              <w:tabs>
                <w:tab w:val="clear" w:pos="446"/>
              </w:tabs>
              <w:spacing w:after="0"/>
              <w:ind w:left="0" w:firstLine="0"/>
              <w:jc w:val="left"/>
            </w:pPr>
            <w:r>
              <w:t>Farmowners Multiple Peril</w:t>
            </w:r>
          </w:p>
        </w:tc>
        <w:tc>
          <w:tcPr>
            <w:tcW w:w="1440" w:type="dxa"/>
          </w:tcPr>
          <w:p w:rsidR="00CA7C38" w:rsidRDefault="00CA7C38" w:rsidP="00CA7C38">
            <w:pPr>
              <w:pStyle w:val="A"/>
              <w:tabs>
                <w:tab w:val="clear" w:pos="446"/>
                <w:tab w:val="decimal" w:pos="696"/>
              </w:tabs>
              <w:spacing w:after="0"/>
              <w:ind w:left="0" w:firstLine="18"/>
            </w:pPr>
            <w:r>
              <w:t>3</w:t>
            </w:r>
          </w:p>
        </w:tc>
      </w:tr>
      <w:tr w:rsidR="00CA7C38" w:rsidTr="002F61A3">
        <w:trPr>
          <w:cantSplit/>
          <w:jc w:val="center"/>
        </w:trPr>
        <w:tc>
          <w:tcPr>
            <w:tcW w:w="4608" w:type="dxa"/>
          </w:tcPr>
          <w:p w:rsidR="00CA7C38" w:rsidRDefault="00CA7C38" w:rsidP="00CA7C38">
            <w:pPr>
              <w:pStyle w:val="A"/>
              <w:tabs>
                <w:tab w:val="clear" w:pos="446"/>
              </w:tabs>
              <w:spacing w:after="0"/>
              <w:ind w:left="0" w:firstLine="0"/>
              <w:jc w:val="left"/>
            </w:pPr>
            <w:r>
              <w:t>Commercial Multiple Peril</w:t>
            </w:r>
          </w:p>
        </w:tc>
        <w:tc>
          <w:tcPr>
            <w:tcW w:w="1440" w:type="dxa"/>
          </w:tcPr>
          <w:p w:rsidR="00CA7C38" w:rsidRDefault="00CA7C38" w:rsidP="00CA7C38">
            <w:pPr>
              <w:pStyle w:val="A"/>
              <w:tabs>
                <w:tab w:val="clear" w:pos="446"/>
                <w:tab w:val="decimal" w:pos="696"/>
              </w:tabs>
              <w:spacing w:after="0"/>
              <w:ind w:left="0" w:firstLine="18"/>
            </w:pPr>
            <w:r>
              <w:t>4</w:t>
            </w:r>
          </w:p>
        </w:tc>
      </w:tr>
      <w:tr w:rsidR="00CA7C38" w:rsidTr="002F61A3">
        <w:trPr>
          <w:cantSplit/>
          <w:jc w:val="center"/>
        </w:trPr>
        <w:tc>
          <w:tcPr>
            <w:tcW w:w="4608" w:type="dxa"/>
          </w:tcPr>
          <w:p w:rsidR="00CA7C38" w:rsidRDefault="00CA7C38" w:rsidP="00CA7C38">
            <w:pPr>
              <w:pStyle w:val="A"/>
              <w:tabs>
                <w:tab w:val="clear" w:pos="446"/>
              </w:tabs>
              <w:spacing w:after="0"/>
              <w:ind w:left="0" w:firstLine="0"/>
              <w:jc w:val="left"/>
            </w:pPr>
            <w:r>
              <w:t>Mobile Homeowners</w:t>
            </w:r>
          </w:p>
        </w:tc>
        <w:tc>
          <w:tcPr>
            <w:tcW w:w="1440" w:type="dxa"/>
          </w:tcPr>
          <w:p w:rsidR="00CA7C38" w:rsidRDefault="00CA7C38" w:rsidP="00CA7C38">
            <w:pPr>
              <w:pStyle w:val="A"/>
              <w:tabs>
                <w:tab w:val="clear" w:pos="446"/>
                <w:tab w:val="decimal" w:pos="696"/>
              </w:tabs>
              <w:spacing w:after="0"/>
              <w:ind w:left="0" w:firstLine="18"/>
            </w:pPr>
            <w:r>
              <w:t>5</w:t>
            </w:r>
          </w:p>
        </w:tc>
      </w:tr>
      <w:tr w:rsidR="00CA7C38" w:rsidTr="002F61A3">
        <w:trPr>
          <w:cantSplit/>
          <w:jc w:val="center"/>
        </w:trPr>
        <w:tc>
          <w:tcPr>
            <w:tcW w:w="4608" w:type="dxa"/>
          </w:tcPr>
          <w:p w:rsidR="00CA7C38" w:rsidRDefault="00CA7C38" w:rsidP="00CA7C38">
            <w:pPr>
              <w:pStyle w:val="A"/>
              <w:tabs>
                <w:tab w:val="clear" w:pos="446"/>
              </w:tabs>
              <w:spacing w:after="0"/>
              <w:ind w:left="0" w:firstLine="0"/>
              <w:jc w:val="left"/>
            </w:pPr>
            <w:r>
              <w:t>Inland Marine</w:t>
            </w:r>
          </w:p>
        </w:tc>
        <w:tc>
          <w:tcPr>
            <w:tcW w:w="1440" w:type="dxa"/>
          </w:tcPr>
          <w:p w:rsidR="00CA7C38" w:rsidRDefault="00CA7C38" w:rsidP="00CA7C38">
            <w:pPr>
              <w:pStyle w:val="A"/>
              <w:tabs>
                <w:tab w:val="clear" w:pos="446"/>
                <w:tab w:val="decimal" w:pos="696"/>
              </w:tabs>
              <w:spacing w:after="0"/>
              <w:ind w:left="0" w:firstLine="18"/>
            </w:pPr>
            <w:r>
              <w:t>6</w:t>
            </w:r>
          </w:p>
        </w:tc>
      </w:tr>
    </w:tbl>
    <w:p w:rsidR="006F6D3F" w:rsidRDefault="006F6D3F"/>
    <w:p w:rsidR="00CA7C38" w:rsidRDefault="00CA7C38"/>
    <w:p w:rsidR="00CA7C38" w:rsidRDefault="00CA7C38"/>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8208"/>
        <w:gridCol w:w="1152"/>
      </w:tblGrid>
      <w:tr w:rsidR="00B36A91" w:rsidRPr="00574761" w:rsidTr="002F61A3">
        <w:trPr>
          <w:cantSplit/>
          <w:jc w:val="center"/>
        </w:trPr>
        <w:tc>
          <w:tcPr>
            <w:tcW w:w="8208" w:type="dxa"/>
          </w:tcPr>
          <w:p w:rsidR="00B36A91" w:rsidRPr="00574761" w:rsidRDefault="00B36A91">
            <w:pPr>
              <w:jc w:val="center"/>
              <w:rPr>
                <w:rFonts w:ascii="Arial" w:hAnsi="Arial"/>
                <w:b/>
                <w:sz w:val="24"/>
              </w:rPr>
            </w:pPr>
            <w:r w:rsidRPr="00574761">
              <w:rPr>
                <w:rFonts w:ascii="Arial" w:hAnsi="Arial"/>
                <w:b/>
                <w:sz w:val="24"/>
              </w:rPr>
              <w:t>Construction Type/Description</w:t>
            </w:r>
          </w:p>
          <w:p w:rsidR="00B36A91" w:rsidRPr="00574761" w:rsidRDefault="00B36A91">
            <w:pPr>
              <w:jc w:val="center"/>
              <w:rPr>
                <w:rFonts w:ascii="Arial" w:hAnsi="Arial"/>
                <w:b/>
                <w:sz w:val="24"/>
              </w:rPr>
            </w:pPr>
          </w:p>
        </w:tc>
        <w:tc>
          <w:tcPr>
            <w:tcW w:w="1152" w:type="dxa"/>
          </w:tcPr>
          <w:p w:rsidR="00B36A91" w:rsidRPr="00574761" w:rsidRDefault="00B36A91">
            <w:pPr>
              <w:rPr>
                <w:rFonts w:ascii="Arial" w:hAnsi="Arial"/>
                <w:b/>
                <w:sz w:val="24"/>
              </w:rPr>
            </w:pPr>
            <w:r w:rsidRPr="00574761">
              <w:rPr>
                <w:rFonts w:ascii="Arial" w:hAnsi="Arial"/>
                <w:b/>
                <w:sz w:val="24"/>
              </w:rPr>
              <w:t>Code</w:t>
            </w:r>
          </w:p>
          <w:p w:rsidR="00B36A91" w:rsidRPr="00574761" w:rsidRDefault="00B36A91">
            <w:pPr>
              <w:rPr>
                <w:rFonts w:ascii="Arial" w:hAnsi="Arial"/>
                <w:b/>
                <w:sz w:val="24"/>
              </w:rPr>
            </w:pPr>
          </w:p>
        </w:tc>
      </w:tr>
      <w:tr w:rsidR="00B36A91" w:rsidRPr="00574761" w:rsidTr="002F61A3">
        <w:trPr>
          <w:cantSplit/>
          <w:jc w:val="center"/>
        </w:trPr>
        <w:tc>
          <w:tcPr>
            <w:tcW w:w="8208" w:type="dxa"/>
          </w:tcPr>
          <w:p w:rsidR="00B36A91" w:rsidRPr="00574761" w:rsidRDefault="00B36A91">
            <w:pPr>
              <w:pStyle w:val="Heading3"/>
            </w:pPr>
            <w:r w:rsidRPr="00574761">
              <w:t>Frame</w:t>
            </w:r>
          </w:p>
        </w:tc>
        <w:tc>
          <w:tcPr>
            <w:tcW w:w="1152" w:type="dxa"/>
          </w:tcPr>
          <w:p w:rsidR="00B36A91" w:rsidRPr="00574761" w:rsidRDefault="00B36A91">
            <w:pPr>
              <w:tabs>
                <w:tab w:val="decimal" w:pos="540"/>
              </w:tabs>
              <w:rPr>
                <w:sz w:val="24"/>
              </w:rPr>
            </w:pPr>
            <w:r w:rsidRPr="00574761">
              <w:rPr>
                <w:sz w:val="24"/>
              </w:rPr>
              <w:t>1</w:t>
            </w:r>
          </w:p>
        </w:tc>
      </w:tr>
      <w:tr w:rsidR="00B36A91" w:rsidRPr="00574761" w:rsidTr="002F61A3">
        <w:trPr>
          <w:cantSplit/>
          <w:jc w:val="center"/>
        </w:trPr>
        <w:tc>
          <w:tcPr>
            <w:tcW w:w="8208" w:type="dxa"/>
          </w:tcPr>
          <w:p w:rsidR="00B36A91" w:rsidRPr="00574761" w:rsidRDefault="007C1041">
            <w:pPr>
              <w:ind w:left="360"/>
              <w:jc w:val="both"/>
              <w:rPr>
                <w:sz w:val="24"/>
                <w:szCs w:val="24"/>
              </w:rPr>
            </w:pPr>
            <w:r w:rsidRPr="00574761">
              <w:rPr>
                <w:sz w:val="24"/>
                <w:szCs w:val="24"/>
              </w:rPr>
              <w:t xml:space="preserve">Buildings where the exterior walls are wood or other combustible materials, including wood iron-clad, stucco on wood, or plaster on combustible supports.  Also includes aluminum or plastic siding over frame.  </w:t>
            </w:r>
            <w:r w:rsidR="00CA7C38" w:rsidRPr="00574761">
              <w:rPr>
                <w:sz w:val="24"/>
                <w:szCs w:val="24"/>
              </w:rPr>
              <w:t xml:space="preserve">If a company’s definition of frame includes </w:t>
            </w:r>
            <w:proofErr w:type="spellStart"/>
            <w:r w:rsidR="00CA7C38" w:rsidRPr="00574761">
              <w:rPr>
                <w:sz w:val="24"/>
                <w:szCs w:val="24"/>
              </w:rPr>
              <w:t>hardiboard</w:t>
            </w:r>
            <w:proofErr w:type="spellEnd"/>
            <w:r w:rsidR="00CA7C38" w:rsidRPr="00574761">
              <w:rPr>
                <w:sz w:val="24"/>
                <w:szCs w:val="24"/>
              </w:rPr>
              <w:t>, FHCF Frame construction should be used.</w:t>
            </w:r>
          </w:p>
          <w:p w:rsidR="007C1041" w:rsidRPr="00574761" w:rsidRDefault="007C1041">
            <w:pPr>
              <w:ind w:left="360"/>
              <w:jc w:val="both"/>
              <w:rPr>
                <w:sz w:val="24"/>
              </w:rPr>
            </w:pPr>
          </w:p>
        </w:tc>
        <w:tc>
          <w:tcPr>
            <w:tcW w:w="1152" w:type="dxa"/>
          </w:tcPr>
          <w:p w:rsidR="00B36A91" w:rsidRPr="00574761" w:rsidRDefault="00B36A91">
            <w:pPr>
              <w:tabs>
                <w:tab w:val="decimal" w:pos="540"/>
              </w:tabs>
              <w:ind w:left="360"/>
              <w:rPr>
                <w:sz w:val="24"/>
              </w:rPr>
            </w:pPr>
          </w:p>
        </w:tc>
      </w:tr>
      <w:tr w:rsidR="00B36A91" w:rsidRPr="00574761" w:rsidTr="002F61A3">
        <w:trPr>
          <w:cantSplit/>
          <w:jc w:val="center"/>
        </w:trPr>
        <w:tc>
          <w:tcPr>
            <w:tcW w:w="8208" w:type="dxa"/>
          </w:tcPr>
          <w:p w:rsidR="00B36A91" w:rsidRPr="00574761" w:rsidRDefault="00B36A91">
            <w:pPr>
              <w:rPr>
                <w:i/>
                <w:sz w:val="24"/>
              </w:rPr>
            </w:pPr>
            <w:r w:rsidRPr="00574761">
              <w:rPr>
                <w:i/>
                <w:sz w:val="24"/>
              </w:rPr>
              <w:t>Masonry</w:t>
            </w:r>
          </w:p>
        </w:tc>
        <w:tc>
          <w:tcPr>
            <w:tcW w:w="1152" w:type="dxa"/>
          </w:tcPr>
          <w:p w:rsidR="00B36A91" w:rsidRPr="00574761" w:rsidRDefault="00B36A91">
            <w:pPr>
              <w:tabs>
                <w:tab w:val="decimal" w:pos="540"/>
              </w:tabs>
              <w:rPr>
                <w:sz w:val="24"/>
              </w:rPr>
            </w:pPr>
            <w:r w:rsidRPr="00574761">
              <w:rPr>
                <w:sz w:val="24"/>
              </w:rPr>
              <w:t>2</w:t>
            </w:r>
          </w:p>
        </w:tc>
      </w:tr>
      <w:tr w:rsidR="00B36A91" w:rsidRPr="00574761" w:rsidTr="002F61A3">
        <w:trPr>
          <w:cantSplit/>
          <w:jc w:val="center"/>
        </w:trPr>
        <w:tc>
          <w:tcPr>
            <w:tcW w:w="8208" w:type="dxa"/>
          </w:tcPr>
          <w:p w:rsidR="00B36A91" w:rsidRPr="00574761" w:rsidRDefault="007C1041">
            <w:pPr>
              <w:ind w:left="360"/>
              <w:jc w:val="both"/>
              <w:rPr>
                <w:sz w:val="24"/>
                <w:szCs w:val="24"/>
              </w:rPr>
            </w:pPr>
            <w:r w:rsidRPr="00574761">
              <w:rPr>
                <w:sz w:val="24"/>
                <w:szCs w:val="24"/>
              </w:rPr>
              <w:t xml:space="preserve">Buildings where the exterior walls are constructed of masonry, non-combustible, or fire resistive materials such as adobe, brick, concrete, gypsum block, hollow concrete block, stone, tile or other non-combustible materials.  </w:t>
            </w:r>
          </w:p>
          <w:p w:rsidR="007C1041" w:rsidRPr="00574761" w:rsidRDefault="007C1041">
            <w:pPr>
              <w:ind w:left="360"/>
              <w:jc w:val="both"/>
              <w:rPr>
                <w:sz w:val="24"/>
              </w:rPr>
            </w:pPr>
          </w:p>
        </w:tc>
        <w:tc>
          <w:tcPr>
            <w:tcW w:w="1152" w:type="dxa"/>
          </w:tcPr>
          <w:p w:rsidR="00B36A91" w:rsidRPr="00574761" w:rsidRDefault="00B36A91">
            <w:pPr>
              <w:tabs>
                <w:tab w:val="decimal" w:pos="540"/>
              </w:tabs>
              <w:ind w:left="360"/>
              <w:rPr>
                <w:sz w:val="24"/>
              </w:rPr>
            </w:pPr>
          </w:p>
        </w:tc>
      </w:tr>
      <w:tr w:rsidR="00CA7C38" w:rsidRPr="00574761" w:rsidTr="002F61A3">
        <w:trPr>
          <w:cantSplit/>
          <w:jc w:val="center"/>
        </w:trPr>
        <w:tc>
          <w:tcPr>
            <w:tcW w:w="8208" w:type="dxa"/>
          </w:tcPr>
          <w:p w:rsidR="00CA7C38" w:rsidRPr="00574761" w:rsidRDefault="00CA7C38">
            <w:pPr>
              <w:rPr>
                <w:i/>
                <w:sz w:val="24"/>
              </w:rPr>
            </w:pPr>
            <w:r w:rsidRPr="00574761">
              <w:rPr>
                <w:i/>
                <w:sz w:val="24"/>
              </w:rPr>
              <w:t>Masonry with Reinforced Concrete Roof</w:t>
            </w:r>
          </w:p>
        </w:tc>
        <w:tc>
          <w:tcPr>
            <w:tcW w:w="1152" w:type="dxa"/>
          </w:tcPr>
          <w:p w:rsidR="00CA7C38" w:rsidRPr="00574761" w:rsidRDefault="00CA7C38">
            <w:pPr>
              <w:tabs>
                <w:tab w:val="decimal" w:pos="540"/>
              </w:tabs>
              <w:rPr>
                <w:sz w:val="24"/>
              </w:rPr>
            </w:pPr>
            <w:r w:rsidRPr="00574761">
              <w:rPr>
                <w:sz w:val="24"/>
              </w:rPr>
              <w:t>15</w:t>
            </w:r>
          </w:p>
        </w:tc>
      </w:tr>
      <w:tr w:rsidR="00CA7C38" w:rsidRPr="00574761" w:rsidTr="002F61A3">
        <w:trPr>
          <w:cantSplit/>
          <w:jc w:val="center"/>
        </w:trPr>
        <w:tc>
          <w:tcPr>
            <w:tcW w:w="8208" w:type="dxa"/>
          </w:tcPr>
          <w:p w:rsidR="00CA7C38" w:rsidRPr="00574761" w:rsidRDefault="00CA7C38" w:rsidP="00CA7C38">
            <w:pPr>
              <w:ind w:left="342"/>
              <w:rPr>
                <w:sz w:val="24"/>
                <w:szCs w:val="24"/>
              </w:rPr>
            </w:pPr>
            <w:r w:rsidRPr="00574761">
              <w:rPr>
                <w:sz w:val="24"/>
                <w:szCs w:val="24"/>
              </w:rPr>
              <w:t>Construction meeting the definition of FHCF Masonry construction, as outlined above, and having a reinforced concrete roof.</w:t>
            </w:r>
          </w:p>
          <w:p w:rsidR="00CA7C38" w:rsidRPr="00574761" w:rsidRDefault="00CA7C38" w:rsidP="00CA7C38">
            <w:pPr>
              <w:ind w:left="342"/>
              <w:rPr>
                <w:i/>
                <w:sz w:val="24"/>
              </w:rPr>
            </w:pPr>
          </w:p>
        </w:tc>
        <w:tc>
          <w:tcPr>
            <w:tcW w:w="1152" w:type="dxa"/>
          </w:tcPr>
          <w:p w:rsidR="00CA7C38" w:rsidRPr="00574761" w:rsidRDefault="00CA7C38">
            <w:pPr>
              <w:tabs>
                <w:tab w:val="decimal" w:pos="540"/>
              </w:tabs>
              <w:rPr>
                <w:sz w:val="24"/>
              </w:rPr>
            </w:pPr>
          </w:p>
        </w:tc>
      </w:tr>
    </w:tbl>
    <w:p w:rsidR="00EE2468" w:rsidRPr="00574761" w:rsidRDefault="00EE2468">
      <w:pPr>
        <w:rPr>
          <w:i/>
          <w:sz w:val="24"/>
        </w:rPr>
        <w:sectPr w:rsidR="00EE2468" w:rsidRPr="00574761">
          <w:headerReference w:type="default" r:id="rId9"/>
          <w:footerReference w:type="default" r:id="rId10"/>
          <w:pgSz w:w="12240" w:h="15840"/>
          <w:pgMar w:top="1440" w:right="1440" w:bottom="1440" w:left="1440" w:header="720" w:footer="720" w:gutter="0"/>
          <w:cols w:space="720"/>
        </w:sectPr>
      </w:pPr>
    </w:p>
    <w:tbl>
      <w:tblPr>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8208"/>
        <w:gridCol w:w="1152"/>
      </w:tblGrid>
      <w:tr w:rsidR="00B36A91" w:rsidRPr="00574761" w:rsidTr="002F61A3">
        <w:trPr>
          <w:cantSplit/>
          <w:jc w:val="center"/>
        </w:trPr>
        <w:tc>
          <w:tcPr>
            <w:tcW w:w="8208" w:type="dxa"/>
          </w:tcPr>
          <w:p w:rsidR="00B36A91" w:rsidRPr="00574761" w:rsidRDefault="007C1041">
            <w:pPr>
              <w:rPr>
                <w:i/>
                <w:sz w:val="24"/>
              </w:rPr>
            </w:pPr>
            <w:r w:rsidRPr="00574761">
              <w:rPr>
                <w:i/>
                <w:sz w:val="24"/>
              </w:rPr>
              <w:lastRenderedPageBreak/>
              <w:t>Superior</w:t>
            </w:r>
          </w:p>
        </w:tc>
        <w:tc>
          <w:tcPr>
            <w:tcW w:w="1152" w:type="dxa"/>
          </w:tcPr>
          <w:p w:rsidR="00B36A91" w:rsidRPr="00574761" w:rsidRDefault="00B36A91">
            <w:pPr>
              <w:tabs>
                <w:tab w:val="decimal" w:pos="540"/>
              </w:tabs>
              <w:rPr>
                <w:sz w:val="24"/>
              </w:rPr>
            </w:pPr>
            <w:r w:rsidRPr="00574761">
              <w:rPr>
                <w:sz w:val="24"/>
              </w:rPr>
              <w:t>7</w:t>
            </w:r>
          </w:p>
        </w:tc>
      </w:tr>
      <w:tr w:rsidR="00B36A91" w:rsidRPr="00574761" w:rsidTr="002F61A3">
        <w:trPr>
          <w:cantSplit/>
          <w:jc w:val="center"/>
        </w:trPr>
        <w:tc>
          <w:tcPr>
            <w:tcW w:w="8208" w:type="dxa"/>
          </w:tcPr>
          <w:p w:rsidR="007C1041" w:rsidRPr="00574761" w:rsidRDefault="007C1041" w:rsidP="007C1041">
            <w:pPr>
              <w:ind w:left="360"/>
              <w:jc w:val="both"/>
              <w:rPr>
                <w:sz w:val="24"/>
                <w:szCs w:val="24"/>
              </w:rPr>
            </w:pPr>
            <w:r w:rsidRPr="00574761">
              <w:rPr>
                <w:sz w:val="24"/>
                <w:szCs w:val="24"/>
              </w:rPr>
              <w:t xml:space="preserve">Masonry, non-combustible, or fire resistive construction where one of the following additional conditions exist:  </w:t>
            </w:r>
          </w:p>
          <w:p w:rsidR="007C1041" w:rsidRPr="00574761" w:rsidRDefault="007C1041" w:rsidP="007C1041">
            <w:pPr>
              <w:numPr>
                <w:ilvl w:val="0"/>
                <w:numId w:val="6"/>
              </w:numPr>
              <w:jc w:val="both"/>
              <w:rPr>
                <w:sz w:val="24"/>
                <w:szCs w:val="24"/>
              </w:rPr>
            </w:pPr>
            <w:r w:rsidRPr="00574761">
              <w:rPr>
                <w:sz w:val="24"/>
                <w:szCs w:val="24"/>
              </w:rPr>
              <w:t xml:space="preserve">Roof deck has a minimum thickness of 2 inches with roof supports having a minimum dimension of 6 inches; or </w:t>
            </w:r>
          </w:p>
          <w:p w:rsidR="007C1041" w:rsidRPr="00574761" w:rsidRDefault="007C1041" w:rsidP="007C1041">
            <w:pPr>
              <w:numPr>
                <w:ilvl w:val="0"/>
                <w:numId w:val="6"/>
              </w:numPr>
              <w:jc w:val="both"/>
              <w:rPr>
                <w:sz w:val="24"/>
                <w:szCs w:val="24"/>
              </w:rPr>
            </w:pPr>
            <w:r w:rsidRPr="00574761">
              <w:rPr>
                <w:sz w:val="24"/>
                <w:szCs w:val="24"/>
              </w:rPr>
              <w:t>Floors and roof constructed of 2 inches of masonry on steel supports or documented to be constructed of 22 gauge metal or heavier on steel supports; or</w:t>
            </w:r>
          </w:p>
          <w:p w:rsidR="007C1041" w:rsidRPr="00574761" w:rsidRDefault="007C1041" w:rsidP="007C1041">
            <w:pPr>
              <w:numPr>
                <w:ilvl w:val="0"/>
                <w:numId w:val="6"/>
              </w:numPr>
              <w:jc w:val="both"/>
              <w:rPr>
                <w:sz w:val="24"/>
                <w:szCs w:val="24"/>
              </w:rPr>
            </w:pPr>
            <w:r w:rsidRPr="00574761">
              <w:rPr>
                <w:sz w:val="24"/>
                <w:szCs w:val="24"/>
              </w:rPr>
              <w:t>Roof assembly is documented to have a UL wind uplift classification of 90 or equivalent; or</w:t>
            </w:r>
          </w:p>
          <w:p w:rsidR="00B36A91" w:rsidRPr="00574761" w:rsidRDefault="007C1041" w:rsidP="00CA7C38">
            <w:pPr>
              <w:ind w:left="360"/>
              <w:jc w:val="both"/>
              <w:rPr>
                <w:sz w:val="24"/>
                <w:szCs w:val="24"/>
              </w:rPr>
            </w:pPr>
            <w:r w:rsidRPr="00574761">
              <w:rPr>
                <w:sz w:val="24"/>
                <w:szCs w:val="24"/>
              </w:rPr>
              <w:t xml:space="preserve">Building </w:t>
            </w:r>
            <w:r w:rsidR="00CA7C38" w:rsidRPr="00574761">
              <w:rPr>
                <w:sz w:val="24"/>
                <w:szCs w:val="24"/>
              </w:rPr>
              <w:t>of any construction which is</w:t>
            </w:r>
            <w:r w:rsidRPr="00574761">
              <w:rPr>
                <w:sz w:val="24"/>
                <w:szCs w:val="24"/>
              </w:rPr>
              <w:t xml:space="preserve"> 6 or more stories.</w:t>
            </w:r>
          </w:p>
          <w:p w:rsidR="00CA7C38" w:rsidRPr="00574761" w:rsidRDefault="00CA7C38" w:rsidP="00CA7C38">
            <w:pPr>
              <w:ind w:left="360"/>
              <w:jc w:val="both"/>
              <w:rPr>
                <w:sz w:val="24"/>
              </w:rPr>
            </w:pPr>
          </w:p>
        </w:tc>
        <w:tc>
          <w:tcPr>
            <w:tcW w:w="1152" w:type="dxa"/>
          </w:tcPr>
          <w:p w:rsidR="00B36A91" w:rsidRPr="00574761" w:rsidRDefault="00B36A91">
            <w:pPr>
              <w:tabs>
                <w:tab w:val="decimal" w:pos="540"/>
              </w:tabs>
              <w:ind w:left="360"/>
              <w:rPr>
                <w:sz w:val="24"/>
              </w:rPr>
            </w:pPr>
          </w:p>
        </w:tc>
      </w:tr>
      <w:tr w:rsidR="00CA7C38" w:rsidRPr="00574761" w:rsidTr="002F61A3">
        <w:trPr>
          <w:cantSplit/>
          <w:jc w:val="center"/>
        </w:trPr>
        <w:tc>
          <w:tcPr>
            <w:tcW w:w="8208" w:type="dxa"/>
          </w:tcPr>
          <w:p w:rsidR="00CA7C38" w:rsidRPr="00574761" w:rsidRDefault="00CA7C38" w:rsidP="00CA7C38">
            <w:pPr>
              <w:jc w:val="both"/>
              <w:rPr>
                <w:i/>
                <w:sz w:val="24"/>
              </w:rPr>
            </w:pPr>
            <w:r w:rsidRPr="00574761">
              <w:rPr>
                <w:i/>
                <w:sz w:val="24"/>
              </w:rPr>
              <w:t>Superior with Reinforced Concrete Roof</w:t>
            </w:r>
          </w:p>
        </w:tc>
        <w:tc>
          <w:tcPr>
            <w:tcW w:w="1152" w:type="dxa"/>
          </w:tcPr>
          <w:p w:rsidR="00CA7C38" w:rsidRPr="00574761" w:rsidRDefault="00CA7C38" w:rsidP="00CA7C38">
            <w:pPr>
              <w:tabs>
                <w:tab w:val="decimal" w:pos="540"/>
              </w:tabs>
              <w:rPr>
                <w:sz w:val="24"/>
              </w:rPr>
            </w:pPr>
            <w:r w:rsidRPr="00574761">
              <w:rPr>
                <w:sz w:val="24"/>
              </w:rPr>
              <w:t>16</w:t>
            </w:r>
          </w:p>
        </w:tc>
      </w:tr>
      <w:tr w:rsidR="00CA7C38" w:rsidRPr="00574761" w:rsidTr="002F61A3">
        <w:trPr>
          <w:cantSplit/>
          <w:jc w:val="center"/>
        </w:trPr>
        <w:tc>
          <w:tcPr>
            <w:tcW w:w="8208" w:type="dxa"/>
          </w:tcPr>
          <w:p w:rsidR="00CA7C38" w:rsidRPr="00574761" w:rsidRDefault="00CA7C38" w:rsidP="00CA7C38">
            <w:pPr>
              <w:ind w:left="360"/>
              <w:jc w:val="both"/>
              <w:rPr>
                <w:sz w:val="24"/>
                <w:szCs w:val="24"/>
              </w:rPr>
            </w:pPr>
            <w:r w:rsidRPr="00574761">
              <w:rPr>
                <w:sz w:val="24"/>
                <w:szCs w:val="24"/>
              </w:rPr>
              <w:t>Construction meeting the definition of FHCF Superior construction, as outlined above, and having a reinforced concrete roof.</w:t>
            </w:r>
          </w:p>
          <w:p w:rsidR="00CA7C38" w:rsidRPr="00574761" w:rsidRDefault="00CA7C38" w:rsidP="00CA7C38">
            <w:pPr>
              <w:ind w:left="360"/>
              <w:jc w:val="both"/>
              <w:rPr>
                <w:sz w:val="24"/>
              </w:rPr>
            </w:pPr>
          </w:p>
        </w:tc>
        <w:tc>
          <w:tcPr>
            <w:tcW w:w="1152" w:type="dxa"/>
          </w:tcPr>
          <w:p w:rsidR="00CA7C38" w:rsidRPr="00574761" w:rsidRDefault="00CA7C38" w:rsidP="00CA7C38">
            <w:pPr>
              <w:tabs>
                <w:tab w:val="decimal" w:pos="540"/>
              </w:tabs>
              <w:rPr>
                <w:sz w:val="24"/>
              </w:rPr>
            </w:pPr>
          </w:p>
        </w:tc>
      </w:tr>
      <w:tr w:rsidR="00B36A91" w:rsidRPr="00574761" w:rsidTr="002F61A3">
        <w:trPr>
          <w:cantSplit/>
          <w:jc w:val="center"/>
        </w:trPr>
        <w:tc>
          <w:tcPr>
            <w:tcW w:w="8208" w:type="dxa"/>
          </w:tcPr>
          <w:p w:rsidR="00B36A91" w:rsidRPr="00574761" w:rsidRDefault="00B36A91">
            <w:pPr>
              <w:jc w:val="both"/>
              <w:rPr>
                <w:i/>
                <w:sz w:val="24"/>
              </w:rPr>
            </w:pPr>
            <w:r w:rsidRPr="00574761">
              <w:rPr>
                <w:i/>
                <w:sz w:val="24"/>
              </w:rPr>
              <w:t>Masonry Veneer</w:t>
            </w:r>
          </w:p>
        </w:tc>
        <w:tc>
          <w:tcPr>
            <w:tcW w:w="1152" w:type="dxa"/>
          </w:tcPr>
          <w:p w:rsidR="00B36A91" w:rsidRPr="00574761" w:rsidRDefault="00B36A91">
            <w:pPr>
              <w:tabs>
                <w:tab w:val="decimal" w:pos="540"/>
              </w:tabs>
              <w:rPr>
                <w:sz w:val="24"/>
              </w:rPr>
            </w:pPr>
            <w:r w:rsidRPr="00574761">
              <w:rPr>
                <w:sz w:val="24"/>
              </w:rPr>
              <w:t>10</w:t>
            </w:r>
          </w:p>
        </w:tc>
      </w:tr>
      <w:tr w:rsidR="00B36A91" w:rsidRPr="00574761" w:rsidTr="002F61A3">
        <w:trPr>
          <w:cantSplit/>
          <w:jc w:val="center"/>
        </w:trPr>
        <w:tc>
          <w:tcPr>
            <w:tcW w:w="8208" w:type="dxa"/>
          </w:tcPr>
          <w:p w:rsidR="00B36A91" w:rsidRPr="00574761" w:rsidRDefault="007C1041">
            <w:pPr>
              <w:ind w:left="360"/>
              <w:jc w:val="both"/>
              <w:rPr>
                <w:sz w:val="24"/>
                <w:szCs w:val="24"/>
              </w:rPr>
            </w:pPr>
            <w:r w:rsidRPr="00574761">
              <w:rPr>
                <w:sz w:val="24"/>
                <w:szCs w:val="24"/>
              </w:rPr>
              <w:t xml:space="preserve">Buildings with exterior walls of combustible construction veneered with brick, masonry, or stone.  </w:t>
            </w:r>
            <w:r w:rsidR="00CA7C38" w:rsidRPr="00574761">
              <w:rPr>
                <w:sz w:val="24"/>
                <w:szCs w:val="24"/>
              </w:rPr>
              <w:t xml:space="preserve">If a company’s definition of veneer includes </w:t>
            </w:r>
            <w:proofErr w:type="spellStart"/>
            <w:r w:rsidR="00CA7C38" w:rsidRPr="00574761">
              <w:rPr>
                <w:sz w:val="24"/>
                <w:szCs w:val="24"/>
              </w:rPr>
              <w:t>hardiboard</w:t>
            </w:r>
            <w:proofErr w:type="spellEnd"/>
            <w:r w:rsidR="00CA7C38" w:rsidRPr="00574761">
              <w:rPr>
                <w:sz w:val="24"/>
                <w:szCs w:val="24"/>
              </w:rPr>
              <w:t>, FHCF Masonry Veneer construction should be used.</w:t>
            </w:r>
          </w:p>
          <w:p w:rsidR="007C1041" w:rsidRPr="00574761" w:rsidRDefault="007C1041">
            <w:pPr>
              <w:ind w:left="360"/>
              <w:jc w:val="both"/>
              <w:rPr>
                <w:sz w:val="24"/>
              </w:rPr>
            </w:pPr>
          </w:p>
        </w:tc>
        <w:tc>
          <w:tcPr>
            <w:tcW w:w="1152" w:type="dxa"/>
          </w:tcPr>
          <w:p w:rsidR="00B36A91" w:rsidRPr="00574761" w:rsidRDefault="00B36A91">
            <w:pPr>
              <w:tabs>
                <w:tab w:val="decimal" w:pos="540"/>
              </w:tabs>
              <w:rPr>
                <w:sz w:val="24"/>
              </w:rPr>
            </w:pPr>
          </w:p>
        </w:tc>
      </w:tr>
      <w:tr w:rsidR="00B36A91" w:rsidRPr="00574761" w:rsidTr="002F61A3">
        <w:trPr>
          <w:cantSplit/>
          <w:jc w:val="center"/>
        </w:trPr>
        <w:tc>
          <w:tcPr>
            <w:tcW w:w="8208" w:type="dxa"/>
          </w:tcPr>
          <w:p w:rsidR="00B36A91" w:rsidRPr="00574761" w:rsidRDefault="00B36A91">
            <w:pPr>
              <w:jc w:val="both"/>
              <w:rPr>
                <w:i/>
                <w:sz w:val="24"/>
              </w:rPr>
            </w:pPr>
            <w:r w:rsidRPr="00574761">
              <w:rPr>
                <w:i/>
                <w:sz w:val="24"/>
              </w:rPr>
              <w:t>Unknown</w:t>
            </w:r>
          </w:p>
          <w:p w:rsidR="00B36A91" w:rsidRPr="00574761" w:rsidRDefault="00CA7C38">
            <w:pPr>
              <w:ind w:left="360"/>
              <w:jc w:val="both"/>
              <w:rPr>
                <w:i/>
                <w:sz w:val="24"/>
              </w:rPr>
            </w:pPr>
            <w:r w:rsidRPr="00574761">
              <w:rPr>
                <w:sz w:val="24"/>
              </w:rPr>
              <w:t>Construction information not collected for the policy or the reportable exposure.  Not valid for mobile home or mobile home-related exposure.</w:t>
            </w:r>
          </w:p>
          <w:p w:rsidR="00B36A91" w:rsidRPr="00574761" w:rsidRDefault="00B36A91">
            <w:pPr>
              <w:jc w:val="both"/>
              <w:rPr>
                <w:i/>
                <w:sz w:val="24"/>
              </w:rPr>
            </w:pPr>
          </w:p>
        </w:tc>
        <w:tc>
          <w:tcPr>
            <w:tcW w:w="1152" w:type="dxa"/>
          </w:tcPr>
          <w:p w:rsidR="00B36A91" w:rsidRPr="00574761" w:rsidRDefault="00B36A91">
            <w:pPr>
              <w:tabs>
                <w:tab w:val="decimal" w:pos="540"/>
              </w:tabs>
              <w:rPr>
                <w:sz w:val="24"/>
              </w:rPr>
            </w:pPr>
            <w:r w:rsidRPr="00574761">
              <w:rPr>
                <w:sz w:val="24"/>
              </w:rPr>
              <w:t>11</w:t>
            </w:r>
          </w:p>
        </w:tc>
      </w:tr>
      <w:tr w:rsidR="00B36A91" w:rsidRPr="00574761" w:rsidTr="002F61A3">
        <w:trPr>
          <w:cantSplit/>
          <w:jc w:val="center"/>
        </w:trPr>
        <w:tc>
          <w:tcPr>
            <w:tcW w:w="8208" w:type="dxa"/>
          </w:tcPr>
          <w:p w:rsidR="00B36A91" w:rsidRPr="00574761" w:rsidRDefault="00B36A91">
            <w:pPr>
              <w:rPr>
                <w:i/>
                <w:sz w:val="24"/>
              </w:rPr>
            </w:pPr>
            <w:r w:rsidRPr="00574761">
              <w:rPr>
                <w:i/>
                <w:sz w:val="24"/>
              </w:rPr>
              <w:t xml:space="preserve">Mobile Home - Fully Tied Down, manufactured before </w:t>
            </w:r>
            <w:smartTag w:uri="urn:schemas-microsoft-com:office:smarttags" w:element="date">
              <w:smartTagPr>
                <w:attr w:name="Year" w:val="1994"/>
                <w:attr w:name="Day" w:val="13"/>
                <w:attr w:name="Month" w:val="7"/>
              </w:smartTagPr>
              <w:r w:rsidRPr="00574761">
                <w:rPr>
                  <w:i/>
                  <w:sz w:val="24"/>
                </w:rPr>
                <w:t>7/13/94</w:t>
              </w:r>
            </w:smartTag>
          </w:p>
        </w:tc>
        <w:tc>
          <w:tcPr>
            <w:tcW w:w="1152" w:type="dxa"/>
          </w:tcPr>
          <w:p w:rsidR="00B36A91" w:rsidRPr="00574761" w:rsidRDefault="00B36A91">
            <w:pPr>
              <w:tabs>
                <w:tab w:val="decimal" w:pos="540"/>
              </w:tabs>
              <w:rPr>
                <w:sz w:val="24"/>
              </w:rPr>
            </w:pPr>
            <w:r w:rsidRPr="00574761">
              <w:rPr>
                <w:sz w:val="24"/>
              </w:rPr>
              <w:t>21</w:t>
            </w:r>
          </w:p>
        </w:tc>
      </w:tr>
      <w:tr w:rsidR="00B36A91" w:rsidRPr="00574761" w:rsidTr="002F61A3">
        <w:trPr>
          <w:cantSplit/>
          <w:jc w:val="center"/>
        </w:trPr>
        <w:tc>
          <w:tcPr>
            <w:tcW w:w="8208" w:type="dxa"/>
          </w:tcPr>
          <w:p w:rsidR="00B36A91" w:rsidRPr="00574761" w:rsidRDefault="00B36A91">
            <w:pPr>
              <w:ind w:left="360"/>
              <w:jc w:val="both"/>
              <w:rPr>
                <w:sz w:val="24"/>
              </w:rPr>
            </w:pPr>
            <w:r w:rsidRPr="00574761">
              <w:rPr>
                <w:sz w:val="24"/>
              </w:rPr>
              <w:t>Mobile/Manufactured Housing</w:t>
            </w:r>
            <w:r w:rsidR="00CA7C38" w:rsidRPr="00574761">
              <w:rPr>
                <w:sz w:val="24"/>
              </w:rPr>
              <w:t>, manufactured before 7/13/94,</w:t>
            </w:r>
            <w:r w:rsidRPr="00574761">
              <w:rPr>
                <w:sz w:val="24"/>
              </w:rPr>
              <w:t xml:space="preserve"> which has anchors and tie-downs as required by Section 320.8325, Florida</w:t>
            </w:r>
            <w:r w:rsidR="00CA7C38" w:rsidRPr="00574761">
              <w:rPr>
                <w:sz w:val="24"/>
              </w:rPr>
              <w:t xml:space="preserve"> Statutes, and Florida Administrative Code rules promulgated thereunder.</w:t>
            </w:r>
          </w:p>
          <w:p w:rsidR="00B36A91" w:rsidRPr="00574761" w:rsidRDefault="00B36A91">
            <w:pPr>
              <w:ind w:left="360"/>
              <w:jc w:val="both"/>
              <w:rPr>
                <w:i/>
                <w:sz w:val="24"/>
              </w:rPr>
            </w:pPr>
          </w:p>
        </w:tc>
        <w:tc>
          <w:tcPr>
            <w:tcW w:w="1152" w:type="dxa"/>
          </w:tcPr>
          <w:p w:rsidR="00B36A91" w:rsidRPr="00574761" w:rsidRDefault="00B36A91">
            <w:pPr>
              <w:tabs>
                <w:tab w:val="decimal" w:pos="540"/>
              </w:tabs>
              <w:rPr>
                <w:sz w:val="24"/>
              </w:rPr>
            </w:pPr>
          </w:p>
        </w:tc>
      </w:tr>
      <w:tr w:rsidR="00CA7C38" w:rsidRPr="00574761" w:rsidTr="002F61A3">
        <w:trPr>
          <w:cantSplit/>
          <w:jc w:val="center"/>
        </w:trPr>
        <w:tc>
          <w:tcPr>
            <w:tcW w:w="8208" w:type="dxa"/>
          </w:tcPr>
          <w:p w:rsidR="00CA7C38" w:rsidRPr="00574761" w:rsidRDefault="00CA7C38" w:rsidP="00CA7C38">
            <w:pPr>
              <w:rPr>
                <w:i/>
                <w:sz w:val="24"/>
              </w:rPr>
            </w:pPr>
            <w:r w:rsidRPr="00574761">
              <w:rPr>
                <w:i/>
                <w:sz w:val="24"/>
              </w:rPr>
              <w:t xml:space="preserve">Mobile Home - Fully Tied Down, manufactured on or after </w:t>
            </w:r>
            <w:smartTag w:uri="urn:schemas-microsoft-com:office:smarttags" w:element="date">
              <w:smartTagPr>
                <w:attr w:name="Year" w:val="1994"/>
                <w:attr w:name="Day" w:val="13"/>
                <w:attr w:name="Month" w:val="7"/>
              </w:smartTagPr>
              <w:r w:rsidRPr="00574761">
                <w:rPr>
                  <w:i/>
                  <w:sz w:val="24"/>
                </w:rPr>
                <w:t>7/13/94</w:t>
              </w:r>
            </w:smartTag>
          </w:p>
        </w:tc>
        <w:tc>
          <w:tcPr>
            <w:tcW w:w="1152" w:type="dxa"/>
          </w:tcPr>
          <w:p w:rsidR="00CA7C38" w:rsidRPr="00574761" w:rsidRDefault="00CA7C38" w:rsidP="00CA7C38">
            <w:pPr>
              <w:tabs>
                <w:tab w:val="decimal" w:pos="540"/>
              </w:tabs>
              <w:rPr>
                <w:sz w:val="24"/>
              </w:rPr>
            </w:pPr>
            <w:r w:rsidRPr="00574761">
              <w:rPr>
                <w:sz w:val="24"/>
              </w:rPr>
              <w:t>22</w:t>
            </w:r>
          </w:p>
        </w:tc>
      </w:tr>
      <w:tr w:rsidR="00CA7C38" w:rsidRPr="00574761" w:rsidTr="002F61A3">
        <w:trPr>
          <w:cantSplit/>
          <w:jc w:val="center"/>
        </w:trPr>
        <w:tc>
          <w:tcPr>
            <w:tcW w:w="8208" w:type="dxa"/>
          </w:tcPr>
          <w:p w:rsidR="00CA7C38" w:rsidRPr="00574761" w:rsidRDefault="00CA7C38" w:rsidP="00CA7C38">
            <w:pPr>
              <w:ind w:left="360"/>
              <w:jc w:val="both"/>
              <w:rPr>
                <w:sz w:val="24"/>
              </w:rPr>
            </w:pPr>
            <w:r w:rsidRPr="00574761">
              <w:rPr>
                <w:sz w:val="24"/>
              </w:rPr>
              <w:t>Mobile/Manufactured Housing which has anchors and tie-downs as required by Section 320.8325, Florida Statutes, and Florida Administrative code rules promulgated thereunder, and was manufactured on or after 7/13/94 or is documented to be in compliance with ANSI/ASCE 7-88.</w:t>
            </w:r>
          </w:p>
          <w:p w:rsidR="00CA7C38" w:rsidRPr="00574761" w:rsidRDefault="00CA7C38" w:rsidP="00CA7C38">
            <w:pPr>
              <w:ind w:left="360"/>
              <w:jc w:val="both"/>
              <w:rPr>
                <w:i/>
                <w:sz w:val="24"/>
              </w:rPr>
            </w:pPr>
          </w:p>
        </w:tc>
        <w:tc>
          <w:tcPr>
            <w:tcW w:w="1152" w:type="dxa"/>
          </w:tcPr>
          <w:p w:rsidR="00CA7C38" w:rsidRPr="00574761" w:rsidRDefault="00CA7C38" w:rsidP="00CA7C38">
            <w:pPr>
              <w:tabs>
                <w:tab w:val="decimal" w:pos="540"/>
              </w:tabs>
              <w:rPr>
                <w:sz w:val="24"/>
              </w:rPr>
            </w:pPr>
          </w:p>
        </w:tc>
      </w:tr>
      <w:tr w:rsidR="00CA7C38" w:rsidRPr="00574761" w:rsidTr="002F61A3">
        <w:trPr>
          <w:cantSplit/>
          <w:jc w:val="center"/>
        </w:trPr>
        <w:tc>
          <w:tcPr>
            <w:tcW w:w="8208" w:type="dxa"/>
          </w:tcPr>
          <w:p w:rsidR="00CA7C38" w:rsidRPr="00574761" w:rsidRDefault="00CA7C38" w:rsidP="00CA7C38">
            <w:pPr>
              <w:rPr>
                <w:i/>
                <w:sz w:val="24"/>
              </w:rPr>
            </w:pPr>
            <w:r w:rsidRPr="00574761">
              <w:rPr>
                <w:i/>
                <w:sz w:val="24"/>
              </w:rPr>
              <w:t>Mobile Home -  Other than Fully Tied Down or Unknown</w:t>
            </w:r>
          </w:p>
        </w:tc>
        <w:tc>
          <w:tcPr>
            <w:tcW w:w="1152" w:type="dxa"/>
          </w:tcPr>
          <w:p w:rsidR="00CA7C38" w:rsidRPr="00574761" w:rsidRDefault="00CA7C38" w:rsidP="00CA7C38">
            <w:pPr>
              <w:tabs>
                <w:tab w:val="decimal" w:pos="540"/>
              </w:tabs>
              <w:rPr>
                <w:sz w:val="24"/>
              </w:rPr>
            </w:pPr>
            <w:r w:rsidRPr="00574761">
              <w:rPr>
                <w:sz w:val="24"/>
              </w:rPr>
              <w:t>25</w:t>
            </w:r>
          </w:p>
        </w:tc>
      </w:tr>
      <w:tr w:rsidR="00CA7C38" w:rsidRPr="00574761" w:rsidTr="002F61A3">
        <w:trPr>
          <w:cantSplit/>
          <w:jc w:val="center"/>
        </w:trPr>
        <w:tc>
          <w:tcPr>
            <w:tcW w:w="8208" w:type="dxa"/>
          </w:tcPr>
          <w:p w:rsidR="00CA7C38" w:rsidRPr="00574761" w:rsidRDefault="00CA7C38" w:rsidP="00CA7C38">
            <w:pPr>
              <w:ind w:left="360"/>
              <w:jc w:val="both"/>
              <w:rPr>
                <w:sz w:val="24"/>
              </w:rPr>
            </w:pPr>
            <w:r w:rsidRPr="00574761">
              <w:rPr>
                <w:sz w:val="24"/>
              </w:rPr>
              <w:t>Mobile home is not fully tied down, the nature of any tie downs is unknown, or tie down information is not available.</w:t>
            </w:r>
          </w:p>
          <w:p w:rsidR="00CA7C38" w:rsidRPr="00574761" w:rsidRDefault="00CA7C38" w:rsidP="00CA7C38">
            <w:pPr>
              <w:ind w:left="360"/>
              <w:jc w:val="both"/>
              <w:rPr>
                <w:i/>
                <w:sz w:val="24"/>
              </w:rPr>
            </w:pPr>
          </w:p>
        </w:tc>
        <w:tc>
          <w:tcPr>
            <w:tcW w:w="1152" w:type="dxa"/>
          </w:tcPr>
          <w:p w:rsidR="00CA7C38" w:rsidRPr="00574761" w:rsidRDefault="00CA7C38" w:rsidP="00CA7C38">
            <w:pPr>
              <w:tabs>
                <w:tab w:val="decimal" w:pos="540"/>
              </w:tabs>
              <w:rPr>
                <w:sz w:val="24"/>
              </w:rPr>
            </w:pPr>
          </w:p>
        </w:tc>
      </w:tr>
    </w:tbl>
    <w:p w:rsidR="00B36A91" w:rsidRPr="00574761" w:rsidRDefault="00B36A91">
      <w:pPr>
        <w:jc w:val="center"/>
        <w:rPr>
          <w:rFonts w:ascii="Arial" w:hAnsi="Arial"/>
          <w:b/>
          <w:sz w:val="28"/>
        </w:rPr>
      </w:pPr>
    </w:p>
    <w:p w:rsidR="00EE2468" w:rsidRPr="00574761" w:rsidRDefault="00EE2468">
      <w:pPr>
        <w:jc w:val="center"/>
        <w:rPr>
          <w:rFonts w:ascii="Arial" w:hAnsi="Arial"/>
          <w:b/>
          <w:sz w:val="28"/>
        </w:rPr>
      </w:pPr>
      <w:r w:rsidRPr="00574761">
        <w:rPr>
          <w:rFonts w:ascii="Arial" w:hAnsi="Arial"/>
          <w:b/>
          <w:sz w:val="28"/>
        </w:rPr>
        <w:br w:type="page"/>
      </w:r>
    </w:p>
    <w:p w:rsidR="00B36A91" w:rsidRPr="00574761" w:rsidRDefault="00B36A91">
      <w:pPr>
        <w:jc w:val="center"/>
        <w:rPr>
          <w:rFonts w:ascii="Arial" w:hAnsi="Arial"/>
          <w:b/>
          <w:sz w:val="28"/>
        </w:rPr>
      </w:pPr>
      <w:r w:rsidRPr="00574761">
        <w:rPr>
          <w:rFonts w:ascii="Arial" w:hAnsi="Arial"/>
          <w:b/>
          <w:sz w:val="28"/>
        </w:rPr>
        <w:lastRenderedPageBreak/>
        <w:t>Deductible Groups</w:t>
      </w:r>
    </w:p>
    <w:p w:rsidR="00B36A91" w:rsidRPr="00574761" w:rsidRDefault="00B36A91">
      <w:pPr>
        <w:rPr>
          <w:sz w:val="24"/>
        </w:rPr>
      </w:pPr>
    </w:p>
    <w:tbl>
      <w:tblPr>
        <w:tblW w:w="0" w:type="auto"/>
        <w:jc w:val="center"/>
        <w:tblInd w:w="4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032"/>
        <w:gridCol w:w="619"/>
        <w:gridCol w:w="1627"/>
        <w:gridCol w:w="558"/>
        <w:gridCol w:w="1535"/>
      </w:tblGrid>
      <w:tr w:rsidR="00EE2468" w:rsidRPr="00574761" w:rsidTr="002F61A3">
        <w:trPr>
          <w:cantSplit/>
          <w:jc w:val="center"/>
        </w:trPr>
        <w:tc>
          <w:tcPr>
            <w:tcW w:w="4032" w:type="dxa"/>
          </w:tcPr>
          <w:p w:rsidR="00EE2468" w:rsidRPr="00574761" w:rsidRDefault="00EE2468" w:rsidP="00EE2468">
            <w:pPr>
              <w:pStyle w:val="A"/>
              <w:tabs>
                <w:tab w:val="clear" w:pos="446"/>
              </w:tabs>
              <w:spacing w:after="0"/>
              <w:ind w:left="0" w:firstLine="0"/>
              <w:jc w:val="left"/>
              <w:rPr>
                <w:rFonts w:ascii="Arial" w:hAnsi="Arial"/>
                <w:b/>
              </w:rPr>
            </w:pPr>
            <w:r w:rsidRPr="00574761">
              <w:rPr>
                <w:rFonts w:ascii="Arial" w:hAnsi="Arial"/>
                <w:b/>
              </w:rPr>
              <w:t>Deductible Group – Commercial</w:t>
            </w:r>
          </w:p>
          <w:p w:rsidR="00EE2468" w:rsidRPr="00574761" w:rsidRDefault="00EE2468" w:rsidP="001400D6">
            <w:pPr>
              <w:pStyle w:val="A"/>
              <w:tabs>
                <w:tab w:val="clear" w:pos="446"/>
                <w:tab w:val="left" w:pos="0"/>
              </w:tabs>
              <w:spacing w:after="0"/>
              <w:ind w:left="0" w:firstLine="0"/>
              <w:jc w:val="left"/>
            </w:pPr>
          </w:p>
        </w:tc>
        <w:tc>
          <w:tcPr>
            <w:tcW w:w="619" w:type="dxa"/>
          </w:tcPr>
          <w:p w:rsidR="00EE2468" w:rsidRPr="00574761" w:rsidRDefault="00EE2468" w:rsidP="001400D6">
            <w:pPr>
              <w:pStyle w:val="A"/>
              <w:tabs>
                <w:tab w:val="clear" w:pos="446"/>
              </w:tabs>
              <w:spacing w:after="0"/>
              <w:ind w:left="0" w:firstLine="0"/>
              <w:jc w:val="left"/>
            </w:pPr>
          </w:p>
        </w:tc>
        <w:tc>
          <w:tcPr>
            <w:tcW w:w="1627" w:type="dxa"/>
          </w:tcPr>
          <w:p w:rsidR="00EE2468" w:rsidRPr="00574761" w:rsidRDefault="00EE2468" w:rsidP="00EE2468">
            <w:pPr>
              <w:pStyle w:val="A"/>
              <w:tabs>
                <w:tab w:val="clear" w:pos="446"/>
              </w:tabs>
              <w:spacing w:after="0"/>
              <w:ind w:left="0" w:firstLine="0"/>
              <w:jc w:val="center"/>
              <w:rPr>
                <w:rFonts w:ascii="Arial" w:hAnsi="Arial"/>
                <w:b/>
              </w:rPr>
            </w:pPr>
            <w:r w:rsidRPr="00574761">
              <w:rPr>
                <w:rFonts w:ascii="Arial" w:hAnsi="Arial"/>
                <w:b/>
              </w:rPr>
              <w:t>Code</w:t>
            </w:r>
          </w:p>
          <w:p w:rsidR="00EE2468" w:rsidRPr="00574761" w:rsidRDefault="00EE2468" w:rsidP="001400D6">
            <w:pPr>
              <w:pStyle w:val="A"/>
              <w:tabs>
                <w:tab w:val="clear" w:pos="446"/>
                <w:tab w:val="decimal" w:pos="904"/>
              </w:tabs>
              <w:spacing w:after="0"/>
              <w:ind w:left="0" w:firstLine="0"/>
              <w:jc w:val="left"/>
            </w:pPr>
          </w:p>
        </w:tc>
        <w:tc>
          <w:tcPr>
            <w:tcW w:w="558" w:type="dxa"/>
          </w:tcPr>
          <w:p w:rsidR="00EE2468" w:rsidRPr="00574761" w:rsidRDefault="00EE2468" w:rsidP="001400D6">
            <w:pPr>
              <w:pStyle w:val="A"/>
              <w:tabs>
                <w:tab w:val="clear" w:pos="446"/>
                <w:tab w:val="decimal" w:pos="904"/>
              </w:tabs>
              <w:spacing w:after="0"/>
              <w:ind w:left="0" w:firstLine="0"/>
              <w:jc w:val="left"/>
            </w:pPr>
          </w:p>
        </w:tc>
        <w:tc>
          <w:tcPr>
            <w:tcW w:w="1535" w:type="dxa"/>
          </w:tcPr>
          <w:p w:rsidR="00EE2468" w:rsidRPr="00574761" w:rsidRDefault="00EE2468" w:rsidP="00EE2468">
            <w:pPr>
              <w:pStyle w:val="A"/>
              <w:tabs>
                <w:tab w:val="clear" w:pos="446"/>
              </w:tabs>
              <w:spacing w:after="0"/>
              <w:ind w:left="0" w:firstLine="0"/>
              <w:rPr>
                <w:rFonts w:ascii="Arial" w:hAnsi="Arial"/>
                <w:b/>
              </w:rPr>
            </w:pPr>
            <w:r w:rsidRPr="00574761">
              <w:rPr>
                <w:rFonts w:ascii="Arial" w:hAnsi="Arial"/>
                <w:b/>
              </w:rPr>
              <w:t>Rate As*</w:t>
            </w:r>
          </w:p>
          <w:p w:rsidR="00EE2468" w:rsidRPr="00574761" w:rsidRDefault="00EE2468" w:rsidP="001400D6">
            <w:pPr>
              <w:pStyle w:val="A"/>
              <w:tabs>
                <w:tab w:val="clear" w:pos="446"/>
                <w:tab w:val="decimal" w:pos="904"/>
              </w:tabs>
              <w:spacing w:after="0"/>
              <w:ind w:left="0" w:firstLine="0"/>
            </w:pPr>
          </w:p>
        </w:tc>
      </w:tr>
      <w:tr w:rsidR="004F7F47" w:rsidRPr="00574761" w:rsidTr="002F61A3">
        <w:trPr>
          <w:cantSplit/>
          <w:jc w:val="center"/>
        </w:trPr>
        <w:tc>
          <w:tcPr>
            <w:tcW w:w="4032" w:type="dxa"/>
          </w:tcPr>
          <w:p w:rsidR="004F7F47" w:rsidRPr="00574761" w:rsidRDefault="004F7F47" w:rsidP="001400D6">
            <w:pPr>
              <w:pStyle w:val="A"/>
              <w:tabs>
                <w:tab w:val="clear" w:pos="446"/>
                <w:tab w:val="left" w:pos="0"/>
              </w:tabs>
              <w:spacing w:after="0"/>
              <w:ind w:left="0" w:firstLine="0"/>
              <w:jc w:val="left"/>
            </w:pPr>
            <w:r w:rsidRPr="00574761">
              <w:t>$0 to $2,500</w:t>
            </w:r>
          </w:p>
        </w:tc>
        <w:tc>
          <w:tcPr>
            <w:tcW w:w="619" w:type="dxa"/>
          </w:tcPr>
          <w:p w:rsidR="004F7F47" w:rsidRPr="00574761" w:rsidRDefault="004F7F47" w:rsidP="001400D6">
            <w:pPr>
              <w:pStyle w:val="A"/>
              <w:tabs>
                <w:tab w:val="clear" w:pos="446"/>
              </w:tabs>
              <w:spacing w:after="0"/>
              <w:ind w:left="0" w:firstLine="0"/>
              <w:jc w:val="left"/>
            </w:pPr>
          </w:p>
        </w:tc>
        <w:tc>
          <w:tcPr>
            <w:tcW w:w="1627" w:type="dxa"/>
          </w:tcPr>
          <w:p w:rsidR="004F7F47" w:rsidRPr="00574761" w:rsidRDefault="004F7F47" w:rsidP="001400D6">
            <w:pPr>
              <w:pStyle w:val="A"/>
              <w:tabs>
                <w:tab w:val="clear" w:pos="446"/>
                <w:tab w:val="decimal" w:pos="904"/>
              </w:tabs>
              <w:spacing w:after="0"/>
              <w:ind w:left="0" w:firstLine="0"/>
              <w:jc w:val="left"/>
            </w:pPr>
            <w:r w:rsidRPr="00574761">
              <w:t>CA</w:t>
            </w:r>
          </w:p>
        </w:tc>
        <w:tc>
          <w:tcPr>
            <w:tcW w:w="558" w:type="dxa"/>
          </w:tcPr>
          <w:p w:rsidR="004F7F47" w:rsidRPr="00574761" w:rsidRDefault="004F7F47" w:rsidP="001400D6">
            <w:pPr>
              <w:pStyle w:val="A"/>
              <w:tabs>
                <w:tab w:val="clear" w:pos="446"/>
                <w:tab w:val="decimal" w:pos="904"/>
              </w:tabs>
              <w:spacing w:after="0"/>
              <w:ind w:left="0" w:firstLine="0"/>
              <w:jc w:val="left"/>
            </w:pPr>
          </w:p>
        </w:tc>
        <w:tc>
          <w:tcPr>
            <w:tcW w:w="1535" w:type="dxa"/>
          </w:tcPr>
          <w:p w:rsidR="004F7F47" w:rsidRPr="00574761" w:rsidRDefault="004F7F47" w:rsidP="001400D6">
            <w:pPr>
              <w:pStyle w:val="A"/>
              <w:tabs>
                <w:tab w:val="clear" w:pos="446"/>
                <w:tab w:val="decimal" w:pos="904"/>
              </w:tabs>
              <w:spacing w:after="0"/>
              <w:ind w:left="0" w:firstLine="0"/>
            </w:pPr>
            <w:r w:rsidRPr="00574761">
              <w:t>$</w:t>
            </w:r>
            <w:r w:rsidR="008D3202" w:rsidRPr="00574761">
              <w:t>1,0</w:t>
            </w:r>
            <w:r w:rsidR="00794767" w:rsidRPr="00574761">
              <w:t>00</w:t>
            </w:r>
          </w:p>
        </w:tc>
      </w:tr>
      <w:tr w:rsidR="004F7F47" w:rsidRPr="00574761" w:rsidTr="002F61A3">
        <w:trPr>
          <w:cantSplit/>
          <w:jc w:val="center"/>
        </w:trPr>
        <w:tc>
          <w:tcPr>
            <w:tcW w:w="4032" w:type="dxa"/>
          </w:tcPr>
          <w:p w:rsidR="004F7F47" w:rsidRPr="00574761" w:rsidRDefault="004F7F47" w:rsidP="001400D6">
            <w:pPr>
              <w:pStyle w:val="A"/>
              <w:tabs>
                <w:tab w:val="clear" w:pos="446"/>
                <w:tab w:val="left" w:pos="0"/>
              </w:tabs>
              <w:spacing w:after="0"/>
              <w:ind w:left="0" w:firstLine="0"/>
              <w:jc w:val="left"/>
            </w:pPr>
            <w:r w:rsidRPr="00574761">
              <w:t>$2,501 to $7,500</w:t>
            </w:r>
          </w:p>
        </w:tc>
        <w:tc>
          <w:tcPr>
            <w:tcW w:w="619" w:type="dxa"/>
          </w:tcPr>
          <w:p w:rsidR="004F7F47" w:rsidRPr="00574761" w:rsidRDefault="004F7F47" w:rsidP="001400D6">
            <w:pPr>
              <w:pStyle w:val="A"/>
              <w:tabs>
                <w:tab w:val="clear" w:pos="446"/>
              </w:tabs>
              <w:spacing w:after="0"/>
              <w:ind w:left="0" w:firstLine="0"/>
              <w:jc w:val="left"/>
            </w:pPr>
          </w:p>
        </w:tc>
        <w:tc>
          <w:tcPr>
            <w:tcW w:w="1627" w:type="dxa"/>
          </w:tcPr>
          <w:p w:rsidR="004F7F47" w:rsidRPr="00574761" w:rsidRDefault="004F7F47" w:rsidP="001400D6">
            <w:pPr>
              <w:pStyle w:val="A"/>
              <w:tabs>
                <w:tab w:val="clear" w:pos="446"/>
                <w:tab w:val="decimal" w:pos="904"/>
              </w:tabs>
              <w:spacing w:after="0"/>
              <w:ind w:left="0" w:firstLine="0"/>
              <w:jc w:val="left"/>
            </w:pPr>
            <w:r w:rsidRPr="00574761">
              <w:t>CB</w:t>
            </w:r>
          </w:p>
        </w:tc>
        <w:tc>
          <w:tcPr>
            <w:tcW w:w="558" w:type="dxa"/>
          </w:tcPr>
          <w:p w:rsidR="004F7F47" w:rsidRPr="00574761" w:rsidRDefault="004F7F47" w:rsidP="001400D6">
            <w:pPr>
              <w:pStyle w:val="A"/>
              <w:tabs>
                <w:tab w:val="clear" w:pos="446"/>
                <w:tab w:val="decimal" w:pos="904"/>
              </w:tabs>
              <w:spacing w:after="0"/>
              <w:ind w:left="0" w:firstLine="0"/>
              <w:jc w:val="left"/>
            </w:pPr>
          </w:p>
        </w:tc>
        <w:tc>
          <w:tcPr>
            <w:tcW w:w="1535" w:type="dxa"/>
          </w:tcPr>
          <w:p w:rsidR="004F7F47" w:rsidRPr="00574761" w:rsidRDefault="00DA10CB" w:rsidP="001400D6">
            <w:pPr>
              <w:pStyle w:val="A"/>
              <w:tabs>
                <w:tab w:val="clear" w:pos="446"/>
                <w:tab w:val="decimal" w:pos="904"/>
              </w:tabs>
              <w:spacing w:after="0"/>
              <w:ind w:left="0" w:firstLine="0"/>
            </w:pPr>
            <w:r w:rsidRPr="00574761">
              <w:t>$</w:t>
            </w:r>
            <w:r w:rsidR="00794767" w:rsidRPr="00574761">
              <w:t>5,000</w:t>
            </w:r>
            <w:r w:rsidRPr="00574761">
              <w:t xml:space="preserve"> </w:t>
            </w:r>
          </w:p>
        </w:tc>
      </w:tr>
      <w:tr w:rsidR="004F7F47" w:rsidRPr="00574761" w:rsidTr="002F61A3">
        <w:trPr>
          <w:cantSplit/>
          <w:jc w:val="center"/>
        </w:trPr>
        <w:tc>
          <w:tcPr>
            <w:tcW w:w="4032" w:type="dxa"/>
          </w:tcPr>
          <w:p w:rsidR="004F7F47" w:rsidRPr="00574761" w:rsidRDefault="004F7F47" w:rsidP="001400D6">
            <w:pPr>
              <w:pStyle w:val="A"/>
              <w:tabs>
                <w:tab w:val="clear" w:pos="446"/>
                <w:tab w:val="left" w:pos="0"/>
              </w:tabs>
              <w:spacing w:after="0"/>
              <w:ind w:left="0" w:firstLine="0"/>
              <w:jc w:val="left"/>
            </w:pPr>
            <w:r w:rsidRPr="00574761">
              <w:t>$7,501 to $15,000</w:t>
            </w:r>
          </w:p>
        </w:tc>
        <w:tc>
          <w:tcPr>
            <w:tcW w:w="619" w:type="dxa"/>
          </w:tcPr>
          <w:p w:rsidR="004F7F47" w:rsidRPr="00574761" w:rsidRDefault="004F7F47" w:rsidP="001400D6">
            <w:pPr>
              <w:pStyle w:val="A"/>
              <w:tabs>
                <w:tab w:val="clear" w:pos="446"/>
              </w:tabs>
              <w:spacing w:after="0"/>
              <w:ind w:left="0" w:firstLine="0"/>
              <w:jc w:val="left"/>
            </w:pPr>
          </w:p>
        </w:tc>
        <w:tc>
          <w:tcPr>
            <w:tcW w:w="1627" w:type="dxa"/>
          </w:tcPr>
          <w:p w:rsidR="004F7F47" w:rsidRPr="00574761" w:rsidRDefault="004F7F47" w:rsidP="001400D6">
            <w:pPr>
              <w:pStyle w:val="A"/>
              <w:tabs>
                <w:tab w:val="clear" w:pos="446"/>
                <w:tab w:val="decimal" w:pos="904"/>
              </w:tabs>
              <w:spacing w:after="0"/>
              <w:ind w:left="0" w:firstLine="0"/>
              <w:jc w:val="left"/>
            </w:pPr>
            <w:r w:rsidRPr="00574761">
              <w:t>CC</w:t>
            </w:r>
          </w:p>
        </w:tc>
        <w:tc>
          <w:tcPr>
            <w:tcW w:w="558" w:type="dxa"/>
          </w:tcPr>
          <w:p w:rsidR="004F7F47" w:rsidRPr="00574761" w:rsidRDefault="004F7F47" w:rsidP="001400D6">
            <w:pPr>
              <w:pStyle w:val="A"/>
              <w:tabs>
                <w:tab w:val="clear" w:pos="446"/>
                <w:tab w:val="decimal" w:pos="904"/>
              </w:tabs>
              <w:spacing w:after="0"/>
              <w:ind w:left="0" w:firstLine="0"/>
              <w:jc w:val="left"/>
            </w:pPr>
          </w:p>
        </w:tc>
        <w:tc>
          <w:tcPr>
            <w:tcW w:w="1535" w:type="dxa"/>
          </w:tcPr>
          <w:p w:rsidR="004F7F47" w:rsidRPr="00574761" w:rsidRDefault="004F7F47" w:rsidP="001400D6">
            <w:pPr>
              <w:pStyle w:val="A"/>
              <w:tabs>
                <w:tab w:val="clear" w:pos="446"/>
                <w:tab w:val="decimal" w:pos="904"/>
              </w:tabs>
              <w:spacing w:after="0"/>
              <w:ind w:left="0" w:firstLine="0"/>
            </w:pPr>
            <w:r w:rsidRPr="00574761">
              <w:t>$</w:t>
            </w:r>
            <w:r w:rsidR="00794767" w:rsidRPr="00574761">
              <w:t>10,000</w:t>
            </w:r>
          </w:p>
        </w:tc>
      </w:tr>
      <w:tr w:rsidR="004F7F47" w:rsidRPr="00574761" w:rsidTr="002F61A3">
        <w:trPr>
          <w:cantSplit/>
          <w:jc w:val="center"/>
        </w:trPr>
        <w:tc>
          <w:tcPr>
            <w:tcW w:w="4032" w:type="dxa"/>
          </w:tcPr>
          <w:p w:rsidR="004F7F47" w:rsidRPr="00574761" w:rsidRDefault="00DA10CB" w:rsidP="001400D6">
            <w:pPr>
              <w:pStyle w:val="A"/>
              <w:tabs>
                <w:tab w:val="clear" w:pos="446"/>
                <w:tab w:val="left" w:pos="0"/>
              </w:tabs>
              <w:spacing w:after="0"/>
              <w:ind w:left="0" w:firstLine="0"/>
              <w:jc w:val="left"/>
            </w:pPr>
            <w:r w:rsidRPr="00574761">
              <w:t xml:space="preserve">$15,001 to </w:t>
            </w:r>
            <w:r w:rsidR="004F7F47" w:rsidRPr="00574761">
              <w:t>$</w:t>
            </w:r>
            <w:r w:rsidRPr="00574761">
              <w:t>50,0</w:t>
            </w:r>
            <w:r w:rsidR="004F7F47" w:rsidRPr="00574761">
              <w:t>00</w:t>
            </w:r>
          </w:p>
        </w:tc>
        <w:tc>
          <w:tcPr>
            <w:tcW w:w="619" w:type="dxa"/>
          </w:tcPr>
          <w:p w:rsidR="004F7F47" w:rsidRPr="00574761" w:rsidRDefault="004F7F47" w:rsidP="001400D6">
            <w:pPr>
              <w:pStyle w:val="A"/>
              <w:tabs>
                <w:tab w:val="clear" w:pos="446"/>
              </w:tabs>
              <w:spacing w:after="0"/>
              <w:ind w:left="0" w:firstLine="0"/>
              <w:jc w:val="left"/>
            </w:pPr>
          </w:p>
        </w:tc>
        <w:tc>
          <w:tcPr>
            <w:tcW w:w="1627" w:type="dxa"/>
          </w:tcPr>
          <w:p w:rsidR="004F7F47" w:rsidRPr="00574761" w:rsidRDefault="004F7F47" w:rsidP="001400D6">
            <w:pPr>
              <w:pStyle w:val="A"/>
              <w:tabs>
                <w:tab w:val="clear" w:pos="446"/>
                <w:tab w:val="decimal" w:pos="904"/>
              </w:tabs>
              <w:spacing w:after="0"/>
              <w:ind w:left="0" w:firstLine="0"/>
              <w:jc w:val="left"/>
            </w:pPr>
            <w:r w:rsidRPr="00574761">
              <w:t>CD</w:t>
            </w:r>
          </w:p>
        </w:tc>
        <w:tc>
          <w:tcPr>
            <w:tcW w:w="558" w:type="dxa"/>
          </w:tcPr>
          <w:p w:rsidR="004F7F47" w:rsidRPr="00574761" w:rsidRDefault="004F7F47" w:rsidP="001400D6">
            <w:pPr>
              <w:pStyle w:val="A"/>
              <w:tabs>
                <w:tab w:val="clear" w:pos="446"/>
                <w:tab w:val="decimal" w:pos="904"/>
              </w:tabs>
              <w:spacing w:after="0"/>
              <w:ind w:left="0" w:firstLine="0"/>
              <w:jc w:val="left"/>
            </w:pPr>
          </w:p>
        </w:tc>
        <w:tc>
          <w:tcPr>
            <w:tcW w:w="1535" w:type="dxa"/>
          </w:tcPr>
          <w:p w:rsidR="004F7F47" w:rsidRPr="00574761" w:rsidRDefault="00DA10CB" w:rsidP="001400D6">
            <w:pPr>
              <w:pStyle w:val="A"/>
              <w:tabs>
                <w:tab w:val="clear" w:pos="446"/>
                <w:tab w:val="decimal" w:pos="904"/>
              </w:tabs>
              <w:spacing w:after="0"/>
              <w:ind w:left="0" w:firstLine="0"/>
            </w:pPr>
            <w:r w:rsidRPr="00574761">
              <w:t>$</w:t>
            </w:r>
            <w:r w:rsidR="00794767" w:rsidRPr="00574761">
              <w:t>25,000</w:t>
            </w:r>
          </w:p>
        </w:tc>
      </w:tr>
      <w:tr w:rsidR="004F7F47" w:rsidRPr="00574761" w:rsidTr="002F61A3">
        <w:trPr>
          <w:cantSplit/>
          <w:jc w:val="center"/>
        </w:trPr>
        <w:tc>
          <w:tcPr>
            <w:tcW w:w="4032" w:type="dxa"/>
          </w:tcPr>
          <w:p w:rsidR="004F7F47" w:rsidRPr="00574761" w:rsidRDefault="004F7F47" w:rsidP="001400D6">
            <w:pPr>
              <w:pStyle w:val="A"/>
              <w:tabs>
                <w:tab w:val="clear" w:pos="446"/>
                <w:tab w:val="left" w:pos="0"/>
              </w:tabs>
              <w:spacing w:after="0"/>
              <w:ind w:left="0" w:firstLine="0"/>
              <w:jc w:val="left"/>
            </w:pPr>
            <w:r w:rsidRPr="00574761">
              <w:t>1%</w:t>
            </w:r>
          </w:p>
        </w:tc>
        <w:tc>
          <w:tcPr>
            <w:tcW w:w="619" w:type="dxa"/>
          </w:tcPr>
          <w:p w:rsidR="004F7F47" w:rsidRPr="00574761" w:rsidRDefault="004F7F47" w:rsidP="001400D6">
            <w:pPr>
              <w:pStyle w:val="A"/>
              <w:tabs>
                <w:tab w:val="clear" w:pos="446"/>
              </w:tabs>
              <w:spacing w:after="0"/>
              <w:ind w:left="0" w:firstLine="0"/>
              <w:jc w:val="left"/>
            </w:pPr>
          </w:p>
        </w:tc>
        <w:tc>
          <w:tcPr>
            <w:tcW w:w="1627" w:type="dxa"/>
          </w:tcPr>
          <w:p w:rsidR="004F7F47" w:rsidRPr="00574761" w:rsidRDefault="00DA10CB" w:rsidP="001400D6">
            <w:pPr>
              <w:pStyle w:val="A"/>
              <w:tabs>
                <w:tab w:val="clear" w:pos="446"/>
                <w:tab w:val="decimal" w:pos="904"/>
              </w:tabs>
              <w:spacing w:after="0"/>
              <w:ind w:left="0" w:firstLine="0"/>
              <w:jc w:val="left"/>
            </w:pPr>
            <w:r w:rsidRPr="00574761">
              <w:t>C</w:t>
            </w:r>
            <w:r w:rsidR="004F7F47" w:rsidRPr="00574761">
              <w:t>1</w:t>
            </w:r>
          </w:p>
        </w:tc>
        <w:tc>
          <w:tcPr>
            <w:tcW w:w="558" w:type="dxa"/>
          </w:tcPr>
          <w:p w:rsidR="004F7F47" w:rsidRPr="00574761" w:rsidRDefault="004F7F47" w:rsidP="001400D6">
            <w:pPr>
              <w:pStyle w:val="A"/>
              <w:tabs>
                <w:tab w:val="clear" w:pos="446"/>
                <w:tab w:val="decimal" w:pos="904"/>
              </w:tabs>
              <w:spacing w:after="0"/>
              <w:ind w:left="0" w:firstLine="0"/>
              <w:jc w:val="left"/>
            </w:pPr>
          </w:p>
        </w:tc>
        <w:tc>
          <w:tcPr>
            <w:tcW w:w="1535" w:type="dxa"/>
          </w:tcPr>
          <w:p w:rsidR="004F7F47" w:rsidRPr="00574761" w:rsidRDefault="004F7F47" w:rsidP="001400D6">
            <w:pPr>
              <w:pStyle w:val="A"/>
              <w:tabs>
                <w:tab w:val="clear" w:pos="446"/>
                <w:tab w:val="decimal" w:pos="708"/>
              </w:tabs>
              <w:spacing w:after="0"/>
              <w:ind w:left="0" w:firstLine="0"/>
            </w:pPr>
            <w:r w:rsidRPr="00574761">
              <w:t>1%</w:t>
            </w:r>
          </w:p>
        </w:tc>
      </w:tr>
      <w:tr w:rsidR="004F7F47" w:rsidRPr="00574761" w:rsidTr="002F61A3">
        <w:trPr>
          <w:cantSplit/>
          <w:jc w:val="center"/>
        </w:trPr>
        <w:tc>
          <w:tcPr>
            <w:tcW w:w="4032" w:type="dxa"/>
          </w:tcPr>
          <w:p w:rsidR="004F7F47" w:rsidRPr="00574761" w:rsidRDefault="004F7F47" w:rsidP="001400D6">
            <w:pPr>
              <w:pStyle w:val="A"/>
              <w:tabs>
                <w:tab w:val="clear" w:pos="446"/>
                <w:tab w:val="left" w:pos="0"/>
              </w:tabs>
              <w:spacing w:after="0"/>
              <w:ind w:left="0" w:firstLine="0"/>
              <w:jc w:val="left"/>
            </w:pPr>
            <w:r w:rsidRPr="00574761">
              <w:t>2%</w:t>
            </w:r>
          </w:p>
        </w:tc>
        <w:tc>
          <w:tcPr>
            <w:tcW w:w="619" w:type="dxa"/>
          </w:tcPr>
          <w:p w:rsidR="004F7F47" w:rsidRPr="00574761" w:rsidRDefault="004F7F47" w:rsidP="001400D6">
            <w:pPr>
              <w:pStyle w:val="A"/>
              <w:tabs>
                <w:tab w:val="clear" w:pos="446"/>
              </w:tabs>
              <w:spacing w:after="0"/>
              <w:ind w:left="0" w:firstLine="0"/>
              <w:jc w:val="left"/>
            </w:pPr>
          </w:p>
        </w:tc>
        <w:tc>
          <w:tcPr>
            <w:tcW w:w="1627" w:type="dxa"/>
          </w:tcPr>
          <w:p w:rsidR="004F7F47" w:rsidRPr="00574761" w:rsidRDefault="00DA10CB" w:rsidP="001400D6">
            <w:pPr>
              <w:pStyle w:val="A"/>
              <w:tabs>
                <w:tab w:val="clear" w:pos="446"/>
                <w:tab w:val="decimal" w:pos="904"/>
              </w:tabs>
              <w:spacing w:after="0"/>
              <w:ind w:left="0" w:firstLine="0"/>
              <w:jc w:val="left"/>
            </w:pPr>
            <w:r w:rsidRPr="00574761">
              <w:t>C</w:t>
            </w:r>
            <w:r w:rsidR="004F7F47" w:rsidRPr="00574761">
              <w:t>2</w:t>
            </w:r>
          </w:p>
        </w:tc>
        <w:tc>
          <w:tcPr>
            <w:tcW w:w="558" w:type="dxa"/>
          </w:tcPr>
          <w:p w:rsidR="004F7F47" w:rsidRPr="00574761" w:rsidRDefault="004F7F47" w:rsidP="001400D6">
            <w:pPr>
              <w:pStyle w:val="A"/>
              <w:tabs>
                <w:tab w:val="clear" w:pos="446"/>
                <w:tab w:val="decimal" w:pos="904"/>
              </w:tabs>
              <w:spacing w:after="0"/>
              <w:ind w:left="0" w:firstLine="0"/>
              <w:jc w:val="left"/>
            </w:pPr>
          </w:p>
        </w:tc>
        <w:tc>
          <w:tcPr>
            <w:tcW w:w="1535" w:type="dxa"/>
          </w:tcPr>
          <w:p w:rsidR="004F7F47" w:rsidRPr="00574761" w:rsidRDefault="004F7F47" w:rsidP="001400D6">
            <w:pPr>
              <w:pStyle w:val="A"/>
              <w:tabs>
                <w:tab w:val="clear" w:pos="446"/>
                <w:tab w:val="decimal" w:pos="708"/>
              </w:tabs>
              <w:spacing w:after="0"/>
              <w:ind w:left="0" w:firstLine="0"/>
            </w:pPr>
            <w:r w:rsidRPr="00574761">
              <w:t>2%</w:t>
            </w:r>
          </w:p>
        </w:tc>
      </w:tr>
      <w:tr w:rsidR="004F7F47" w:rsidRPr="00574761" w:rsidTr="002F61A3">
        <w:trPr>
          <w:cantSplit/>
          <w:jc w:val="center"/>
        </w:trPr>
        <w:tc>
          <w:tcPr>
            <w:tcW w:w="4032" w:type="dxa"/>
          </w:tcPr>
          <w:p w:rsidR="004F7F47" w:rsidRPr="00574761" w:rsidRDefault="004F7F47" w:rsidP="001400D6">
            <w:pPr>
              <w:pStyle w:val="A"/>
              <w:tabs>
                <w:tab w:val="clear" w:pos="446"/>
                <w:tab w:val="left" w:pos="0"/>
              </w:tabs>
              <w:spacing w:after="0"/>
              <w:ind w:left="0" w:firstLine="0"/>
              <w:jc w:val="left"/>
            </w:pPr>
            <w:r w:rsidRPr="00574761">
              <w:t>3%</w:t>
            </w:r>
          </w:p>
        </w:tc>
        <w:tc>
          <w:tcPr>
            <w:tcW w:w="619" w:type="dxa"/>
          </w:tcPr>
          <w:p w:rsidR="004F7F47" w:rsidRPr="00574761" w:rsidRDefault="004F7F47" w:rsidP="001400D6">
            <w:pPr>
              <w:pStyle w:val="A"/>
              <w:tabs>
                <w:tab w:val="clear" w:pos="446"/>
              </w:tabs>
              <w:spacing w:after="0"/>
              <w:ind w:left="0" w:firstLine="0"/>
              <w:jc w:val="left"/>
            </w:pPr>
          </w:p>
        </w:tc>
        <w:tc>
          <w:tcPr>
            <w:tcW w:w="1627" w:type="dxa"/>
          </w:tcPr>
          <w:p w:rsidR="004F7F47" w:rsidRPr="00574761" w:rsidRDefault="00DA10CB" w:rsidP="001400D6">
            <w:pPr>
              <w:pStyle w:val="A"/>
              <w:tabs>
                <w:tab w:val="clear" w:pos="446"/>
                <w:tab w:val="decimal" w:pos="904"/>
              </w:tabs>
              <w:spacing w:after="0"/>
              <w:ind w:left="0" w:firstLine="0"/>
              <w:jc w:val="left"/>
            </w:pPr>
            <w:r w:rsidRPr="00574761">
              <w:t>C</w:t>
            </w:r>
            <w:r w:rsidR="004F7F47" w:rsidRPr="00574761">
              <w:t>3</w:t>
            </w:r>
          </w:p>
        </w:tc>
        <w:tc>
          <w:tcPr>
            <w:tcW w:w="558" w:type="dxa"/>
          </w:tcPr>
          <w:p w:rsidR="004F7F47" w:rsidRPr="00574761" w:rsidRDefault="004F7F47" w:rsidP="001400D6">
            <w:pPr>
              <w:pStyle w:val="A"/>
              <w:tabs>
                <w:tab w:val="clear" w:pos="446"/>
                <w:tab w:val="decimal" w:pos="904"/>
              </w:tabs>
              <w:spacing w:after="0"/>
              <w:ind w:left="0" w:firstLine="0"/>
              <w:jc w:val="left"/>
            </w:pPr>
          </w:p>
        </w:tc>
        <w:tc>
          <w:tcPr>
            <w:tcW w:w="1535" w:type="dxa"/>
          </w:tcPr>
          <w:p w:rsidR="004F7F47" w:rsidRPr="00574761" w:rsidRDefault="004F7F47" w:rsidP="001400D6">
            <w:pPr>
              <w:pStyle w:val="A"/>
              <w:tabs>
                <w:tab w:val="clear" w:pos="446"/>
                <w:tab w:val="decimal" w:pos="708"/>
              </w:tabs>
              <w:spacing w:after="0"/>
              <w:ind w:left="0" w:firstLine="0"/>
            </w:pPr>
            <w:r w:rsidRPr="00574761">
              <w:t>3%</w:t>
            </w:r>
          </w:p>
        </w:tc>
      </w:tr>
      <w:tr w:rsidR="004F7F47" w:rsidRPr="00574761" w:rsidTr="002F61A3">
        <w:trPr>
          <w:cantSplit/>
          <w:jc w:val="center"/>
        </w:trPr>
        <w:tc>
          <w:tcPr>
            <w:tcW w:w="4032" w:type="dxa"/>
          </w:tcPr>
          <w:p w:rsidR="004F7F47" w:rsidRPr="00574761" w:rsidRDefault="004F7F47" w:rsidP="001400D6">
            <w:pPr>
              <w:pStyle w:val="A"/>
              <w:tabs>
                <w:tab w:val="clear" w:pos="446"/>
                <w:tab w:val="left" w:pos="0"/>
              </w:tabs>
              <w:spacing w:after="0"/>
              <w:ind w:left="0" w:firstLine="0"/>
              <w:jc w:val="left"/>
            </w:pPr>
            <w:r w:rsidRPr="00574761">
              <w:t>4%</w:t>
            </w:r>
          </w:p>
        </w:tc>
        <w:tc>
          <w:tcPr>
            <w:tcW w:w="619" w:type="dxa"/>
          </w:tcPr>
          <w:p w:rsidR="004F7F47" w:rsidRPr="00574761" w:rsidRDefault="004F7F47" w:rsidP="001400D6">
            <w:pPr>
              <w:pStyle w:val="A"/>
              <w:tabs>
                <w:tab w:val="clear" w:pos="446"/>
              </w:tabs>
              <w:spacing w:after="0"/>
              <w:ind w:left="0" w:firstLine="0"/>
              <w:jc w:val="left"/>
            </w:pPr>
          </w:p>
        </w:tc>
        <w:tc>
          <w:tcPr>
            <w:tcW w:w="1627" w:type="dxa"/>
          </w:tcPr>
          <w:p w:rsidR="004F7F47" w:rsidRPr="00574761" w:rsidRDefault="00DA10CB" w:rsidP="001400D6">
            <w:pPr>
              <w:pStyle w:val="A"/>
              <w:tabs>
                <w:tab w:val="clear" w:pos="446"/>
                <w:tab w:val="decimal" w:pos="904"/>
              </w:tabs>
              <w:spacing w:after="0"/>
              <w:ind w:left="0" w:firstLine="0"/>
              <w:jc w:val="left"/>
            </w:pPr>
            <w:r w:rsidRPr="00574761">
              <w:t>C</w:t>
            </w:r>
            <w:r w:rsidR="004F7F47" w:rsidRPr="00574761">
              <w:t>4</w:t>
            </w:r>
          </w:p>
        </w:tc>
        <w:tc>
          <w:tcPr>
            <w:tcW w:w="558" w:type="dxa"/>
          </w:tcPr>
          <w:p w:rsidR="004F7F47" w:rsidRPr="00574761" w:rsidRDefault="004F7F47" w:rsidP="001400D6">
            <w:pPr>
              <w:pStyle w:val="A"/>
              <w:tabs>
                <w:tab w:val="clear" w:pos="446"/>
                <w:tab w:val="decimal" w:pos="904"/>
              </w:tabs>
              <w:spacing w:after="0"/>
              <w:ind w:left="0" w:firstLine="0"/>
              <w:jc w:val="left"/>
            </w:pPr>
          </w:p>
        </w:tc>
        <w:tc>
          <w:tcPr>
            <w:tcW w:w="1535" w:type="dxa"/>
          </w:tcPr>
          <w:p w:rsidR="004F7F47" w:rsidRPr="00574761" w:rsidRDefault="004F7F47" w:rsidP="001400D6">
            <w:pPr>
              <w:pStyle w:val="A"/>
              <w:tabs>
                <w:tab w:val="clear" w:pos="446"/>
                <w:tab w:val="decimal" w:pos="708"/>
              </w:tabs>
              <w:spacing w:after="0"/>
              <w:ind w:left="0" w:firstLine="0"/>
            </w:pPr>
            <w:r w:rsidRPr="00574761">
              <w:t>4%</w:t>
            </w:r>
          </w:p>
        </w:tc>
      </w:tr>
      <w:tr w:rsidR="004F7F47" w:rsidRPr="00574761" w:rsidTr="002F61A3">
        <w:trPr>
          <w:cantSplit/>
          <w:jc w:val="center"/>
        </w:trPr>
        <w:tc>
          <w:tcPr>
            <w:tcW w:w="4032" w:type="dxa"/>
          </w:tcPr>
          <w:p w:rsidR="004F7F47" w:rsidRPr="00574761" w:rsidRDefault="004F7F47" w:rsidP="001400D6">
            <w:pPr>
              <w:pStyle w:val="A"/>
              <w:tabs>
                <w:tab w:val="clear" w:pos="446"/>
                <w:tab w:val="left" w:pos="0"/>
              </w:tabs>
              <w:spacing w:after="0"/>
              <w:ind w:left="0" w:firstLine="0"/>
              <w:jc w:val="left"/>
            </w:pPr>
            <w:r w:rsidRPr="00574761">
              <w:t>5%</w:t>
            </w:r>
          </w:p>
        </w:tc>
        <w:tc>
          <w:tcPr>
            <w:tcW w:w="619" w:type="dxa"/>
          </w:tcPr>
          <w:p w:rsidR="004F7F47" w:rsidRPr="00574761" w:rsidRDefault="004F7F47" w:rsidP="001400D6">
            <w:pPr>
              <w:pStyle w:val="A"/>
              <w:tabs>
                <w:tab w:val="clear" w:pos="446"/>
              </w:tabs>
              <w:spacing w:after="0"/>
              <w:ind w:left="0" w:firstLine="0"/>
              <w:jc w:val="left"/>
            </w:pPr>
          </w:p>
        </w:tc>
        <w:tc>
          <w:tcPr>
            <w:tcW w:w="1627" w:type="dxa"/>
          </w:tcPr>
          <w:p w:rsidR="004F7F47" w:rsidRPr="00574761" w:rsidRDefault="00DA10CB" w:rsidP="001400D6">
            <w:pPr>
              <w:pStyle w:val="A"/>
              <w:tabs>
                <w:tab w:val="clear" w:pos="446"/>
                <w:tab w:val="decimal" w:pos="904"/>
              </w:tabs>
              <w:spacing w:after="0"/>
              <w:ind w:left="0" w:firstLine="0"/>
              <w:jc w:val="left"/>
            </w:pPr>
            <w:r w:rsidRPr="00574761">
              <w:t>C</w:t>
            </w:r>
            <w:r w:rsidR="004F7F47" w:rsidRPr="00574761">
              <w:t>5</w:t>
            </w:r>
          </w:p>
        </w:tc>
        <w:tc>
          <w:tcPr>
            <w:tcW w:w="558" w:type="dxa"/>
          </w:tcPr>
          <w:p w:rsidR="004F7F47" w:rsidRPr="00574761" w:rsidRDefault="004F7F47" w:rsidP="001400D6">
            <w:pPr>
              <w:pStyle w:val="A"/>
              <w:tabs>
                <w:tab w:val="clear" w:pos="446"/>
                <w:tab w:val="decimal" w:pos="904"/>
              </w:tabs>
              <w:spacing w:after="0"/>
              <w:ind w:left="0" w:firstLine="0"/>
              <w:jc w:val="left"/>
            </w:pPr>
          </w:p>
        </w:tc>
        <w:tc>
          <w:tcPr>
            <w:tcW w:w="1535" w:type="dxa"/>
          </w:tcPr>
          <w:p w:rsidR="004F7F47" w:rsidRPr="00574761" w:rsidRDefault="004F7F47" w:rsidP="001400D6">
            <w:pPr>
              <w:pStyle w:val="A"/>
              <w:tabs>
                <w:tab w:val="clear" w:pos="446"/>
                <w:tab w:val="decimal" w:pos="708"/>
              </w:tabs>
              <w:spacing w:after="0"/>
              <w:ind w:left="0" w:firstLine="0"/>
            </w:pPr>
            <w:r w:rsidRPr="00574761">
              <w:t>5%</w:t>
            </w:r>
          </w:p>
        </w:tc>
      </w:tr>
      <w:tr w:rsidR="004F7F47" w:rsidRPr="00574761" w:rsidTr="002F61A3">
        <w:trPr>
          <w:cantSplit/>
          <w:jc w:val="center"/>
        </w:trPr>
        <w:tc>
          <w:tcPr>
            <w:tcW w:w="4032" w:type="dxa"/>
          </w:tcPr>
          <w:p w:rsidR="004F7F47" w:rsidRPr="00574761" w:rsidRDefault="004F7F47" w:rsidP="001400D6">
            <w:pPr>
              <w:pStyle w:val="A"/>
              <w:tabs>
                <w:tab w:val="clear" w:pos="446"/>
                <w:tab w:val="left" w:pos="0"/>
              </w:tabs>
              <w:spacing w:after="0"/>
              <w:ind w:left="0" w:firstLine="0"/>
              <w:jc w:val="left"/>
            </w:pPr>
            <w:r w:rsidRPr="00574761">
              <w:t>6%</w:t>
            </w:r>
          </w:p>
        </w:tc>
        <w:tc>
          <w:tcPr>
            <w:tcW w:w="619" w:type="dxa"/>
          </w:tcPr>
          <w:p w:rsidR="004F7F47" w:rsidRPr="00574761" w:rsidRDefault="004F7F47" w:rsidP="001400D6">
            <w:pPr>
              <w:pStyle w:val="A"/>
              <w:tabs>
                <w:tab w:val="clear" w:pos="446"/>
              </w:tabs>
              <w:spacing w:after="0"/>
              <w:ind w:left="0" w:firstLine="0"/>
              <w:jc w:val="left"/>
            </w:pPr>
          </w:p>
        </w:tc>
        <w:tc>
          <w:tcPr>
            <w:tcW w:w="1627" w:type="dxa"/>
          </w:tcPr>
          <w:p w:rsidR="004F7F47" w:rsidRPr="00574761" w:rsidRDefault="00DA10CB" w:rsidP="001400D6">
            <w:pPr>
              <w:pStyle w:val="A"/>
              <w:tabs>
                <w:tab w:val="clear" w:pos="446"/>
                <w:tab w:val="decimal" w:pos="904"/>
              </w:tabs>
              <w:spacing w:after="0"/>
              <w:ind w:left="0" w:firstLine="0"/>
              <w:jc w:val="left"/>
            </w:pPr>
            <w:r w:rsidRPr="00574761">
              <w:t>C</w:t>
            </w:r>
            <w:r w:rsidR="004F7F47" w:rsidRPr="00574761">
              <w:t>6</w:t>
            </w:r>
          </w:p>
        </w:tc>
        <w:tc>
          <w:tcPr>
            <w:tcW w:w="558" w:type="dxa"/>
          </w:tcPr>
          <w:p w:rsidR="004F7F47" w:rsidRPr="00574761" w:rsidRDefault="004F7F47" w:rsidP="001400D6">
            <w:pPr>
              <w:pStyle w:val="A"/>
              <w:tabs>
                <w:tab w:val="clear" w:pos="446"/>
                <w:tab w:val="decimal" w:pos="904"/>
              </w:tabs>
              <w:spacing w:after="0"/>
              <w:ind w:left="0" w:firstLine="0"/>
              <w:jc w:val="left"/>
            </w:pPr>
          </w:p>
        </w:tc>
        <w:tc>
          <w:tcPr>
            <w:tcW w:w="1535" w:type="dxa"/>
          </w:tcPr>
          <w:p w:rsidR="004F7F47" w:rsidRPr="00574761" w:rsidRDefault="004F7F47" w:rsidP="001400D6">
            <w:pPr>
              <w:pStyle w:val="A"/>
              <w:tabs>
                <w:tab w:val="clear" w:pos="446"/>
                <w:tab w:val="decimal" w:pos="708"/>
              </w:tabs>
              <w:spacing w:after="0"/>
              <w:ind w:left="0" w:firstLine="0"/>
            </w:pPr>
            <w:r w:rsidRPr="00574761">
              <w:t>6%</w:t>
            </w:r>
          </w:p>
        </w:tc>
      </w:tr>
      <w:tr w:rsidR="004F7F47" w:rsidRPr="00574761" w:rsidTr="002F61A3">
        <w:trPr>
          <w:cantSplit/>
          <w:jc w:val="center"/>
        </w:trPr>
        <w:tc>
          <w:tcPr>
            <w:tcW w:w="4032" w:type="dxa"/>
          </w:tcPr>
          <w:p w:rsidR="004F7F47" w:rsidRPr="00574761" w:rsidRDefault="004F7F47" w:rsidP="001400D6">
            <w:pPr>
              <w:pStyle w:val="A"/>
              <w:tabs>
                <w:tab w:val="clear" w:pos="446"/>
                <w:tab w:val="left" w:pos="0"/>
              </w:tabs>
              <w:spacing w:after="0"/>
              <w:ind w:left="0" w:firstLine="0"/>
              <w:jc w:val="left"/>
            </w:pPr>
            <w:r w:rsidRPr="00574761">
              <w:t>7%</w:t>
            </w:r>
          </w:p>
        </w:tc>
        <w:tc>
          <w:tcPr>
            <w:tcW w:w="619" w:type="dxa"/>
          </w:tcPr>
          <w:p w:rsidR="004F7F47" w:rsidRPr="00574761" w:rsidRDefault="004F7F47" w:rsidP="001400D6">
            <w:pPr>
              <w:pStyle w:val="A"/>
              <w:tabs>
                <w:tab w:val="clear" w:pos="446"/>
              </w:tabs>
              <w:spacing w:after="0"/>
              <w:ind w:left="0" w:firstLine="0"/>
              <w:jc w:val="left"/>
            </w:pPr>
          </w:p>
        </w:tc>
        <w:tc>
          <w:tcPr>
            <w:tcW w:w="1627" w:type="dxa"/>
          </w:tcPr>
          <w:p w:rsidR="004F7F47" w:rsidRPr="00574761" w:rsidRDefault="00DA10CB" w:rsidP="001400D6">
            <w:pPr>
              <w:pStyle w:val="A"/>
              <w:tabs>
                <w:tab w:val="clear" w:pos="446"/>
                <w:tab w:val="decimal" w:pos="904"/>
              </w:tabs>
              <w:spacing w:after="0"/>
              <w:ind w:left="0" w:firstLine="0"/>
              <w:jc w:val="left"/>
            </w:pPr>
            <w:r w:rsidRPr="00574761">
              <w:t>C</w:t>
            </w:r>
            <w:r w:rsidR="004F7F47" w:rsidRPr="00574761">
              <w:t>7</w:t>
            </w:r>
          </w:p>
        </w:tc>
        <w:tc>
          <w:tcPr>
            <w:tcW w:w="558" w:type="dxa"/>
          </w:tcPr>
          <w:p w:rsidR="004F7F47" w:rsidRPr="00574761" w:rsidRDefault="004F7F47" w:rsidP="001400D6">
            <w:pPr>
              <w:pStyle w:val="A"/>
              <w:tabs>
                <w:tab w:val="clear" w:pos="446"/>
                <w:tab w:val="decimal" w:pos="904"/>
              </w:tabs>
              <w:spacing w:after="0"/>
              <w:ind w:left="0" w:firstLine="0"/>
              <w:jc w:val="left"/>
            </w:pPr>
          </w:p>
        </w:tc>
        <w:tc>
          <w:tcPr>
            <w:tcW w:w="1535" w:type="dxa"/>
          </w:tcPr>
          <w:p w:rsidR="004F7F47" w:rsidRPr="00574761" w:rsidRDefault="004F7F47" w:rsidP="001400D6">
            <w:pPr>
              <w:pStyle w:val="A"/>
              <w:tabs>
                <w:tab w:val="clear" w:pos="446"/>
                <w:tab w:val="decimal" w:pos="708"/>
              </w:tabs>
              <w:spacing w:after="0"/>
              <w:ind w:left="0" w:firstLine="0"/>
            </w:pPr>
            <w:r w:rsidRPr="00574761">
              <w:t>7%</w:t>
            </w:r>
          </w:p>
        </w:tc>
      </w:tr>
      <w:tr w:rsidR="004F7F47" w:rsidRPr="00574761" w:rsidTr="002F61A3">
        <w:trPr>
          <w:cantSplit/>
          <w:jc w:val="center"/>
        </w:trPr>
        <w:tc>
          <w:tcPr>
            <w:tcW w:w="4032" w:type="dxa"/>
          </w:tcPr>
          <w:p w:rsidR="004F7F47" w:rsidRPr="00574761" w:rsidRDefault="004F7F47" w:rsidP="001400D6">
            <w:pPr>
              <w:pStyle w:val="A"/>
              <w:tabs>
                <w:tab w:val="clear" w:pos="446"/>
                <w:tab w:val="left" w:pos="0"/>
              </w:tabs>
              <w:spacing w:after="0"/>
              <w:ind w:left="0" w:firstLine="0"/>
              <w:jc w:val="left"/>
            </w:pPr>
            <w:r w:rsidRPr="00574761">
              <w:t>8%</w:t>
            </w:r>
          </w:p>
        </w:tc>
        <w:tc>
          <w:tcPr>
            <w:tcW w:w="619" w:type="dxa"/>
          </w:tcPr>
          <w:p w:rsidR="004F7F47" w:rsidRPr="00574761" w:rsidRDefault="004F7F47" w:rsidP="001400D6">
            <w:pPr>
              <w:pStyle w:val="A"/>
              <w:tabs>
                <w:tab w:val="clear" w:pos="446"/>
              </w:tabs>
              <w:spacing w:after="0"/>
              <w:ind w:left="0" w:firstLine="0"/>
              <w:jc w:val="left"/>
            </w:pPr>
          </w:p>
        </w:tc>
        <w:tc>
          <w:tcPr>
            <w:tcW w:w="1627" w:type="dxa"/>
          </w:tcPr>
          <w:p w:rsidR="004F7F47" w:rsidRPr="00574761" w:rsidRDefault="00DA10CB" w:rsidP="001400D6">
            <w:pPr>
              <w:pStyle w:val="A"/>
              <w:tabs>
                <w:tab w:val="clear" w:pos="446"/>
                <w:tab w:val="decimal" w:pos="904"/>
              </w:tabs>
              <w:spacing w:after="0"/>
              <w:ind w:left="0" w:firstLine="0"/>
              <w:jc w:val="left"/>
            </w:pPr>
            <w:r w:rsidRPr="00574761">
              <w:t>C</w:t>
            </w:r>
            <w:r w:rsidR="004F7F47" w:rsidRPr="00574761">
              <w:t>8</w:t>
            </w:r>
          </w:p>
        </w:tc>
        <w:tc>
          <w:tcPr>
            <w:tcW w:w="558" w:type="dxa"/>
          </w:tcPr>
          <w:p w:rsidR="004F7F47" w:rsidRPr="00574761" w:rsidRDefault="004F7F47" w:rsidP="001400D6">
            <w:pPr>
              <w:pStyle w:val="A"/>
              <w:tabs>
                <w:tab w:val="clear" w:pos="446"/>
                <w:tab w:val="decimal" w:pos="904"/>
              </w:tabs>
              <w:spacing w:after="0"/>
              <w:ind w:left="0" w:firstLine="0"/>
              <w:jc w:val="left"/>
            </w:pPr>
          </w:p>
        </w:tc>
        <w:tc>
          <w:tcPr>
            <w:tcW w:w="1535" w:type="dxa"/>
          </w:tcPr>
          <w:p w:rsidR="004F7F47" w:rsidRPr="00574761" w:rsidRDefault="004F7F47" w:rsidP="001400D6">
            <w:pPr>
              <w:pStyle w:val="A"/>
              <w:tabs>
                <w:tab w:val="clear" w:pos="446"/>
                <w:tab w:val="decimal" w:pos="708"/>
              </w:tabs>
              <w:spacing w:after="0"/>
              <w:ind w:left="0" w:firstLine="0"/>
            </w:pPr>
            <w:r w:rsidRPr="00574761">
              <w:t>8%</w:t>
            </w:r>
          </w:p>
        </w:tc>
      </w:tr>
      <w:tr w:rsidR="004F7F47" w:rsidRPr="00574761" w:rsidTr="002F61A3">
        <w:trPr>
          <w:cantSplit/>
          <w:jc w:val="center"/>
        </w:trPr>
        <w:tc>
          <w:tcPr>
            <w:tcW w:w="4032" w:type="dxa"/>
          </w:tcPr>
          <w:p w:rsidR="004F7F47" w:rsidRPr="00574761" w:rsidRDefault="00DA10CB" w:rsidP="001400D6">
            <w:pPr>
              <w:pStyle w:val="A"/>
              <w:tabs>
                <w:tab w:val="clear" w:pos="446"/>
                <w:tab w:val="left" w:pos="0"/>
              </w:tabs>
              <w:spacing w:after="0"/>
              <w:ind w:left="0" w:firstLine="0"/>
              <w:jc w:val="left"/>
            </w:pPr>
            <w:r w:rsidRPr="00574761">
              <w:t>9%</w:t>
            </w:r>
          </w:p>
        </w:tc>
        <w:tc>
          <w:tcPr>
            <w:tcW w:w="619" w:type="dxa"/>
          </w:tcPr>
          <w:p w:rsidR="004F7F47" w:rsidRPr="00574761" w:rsidRDefault="004F7F47" w:rsidP="001400D6">
            <w:pPr>
              <w:pStyle w:val="A"/>
              <w:tabs>
                <w:tab w:val="clear" w:pos="446"/>
              </w:tabs>
              <w:spacing w:after="0"/>
              <w:ind w:left="0" w:firstLine="0"/>
              <w:jc w:val="left"/>
            </w:pPr>
          </w:p>
        </w:tc>
        <w:tc>
          <w:tcPr>
            <w:tcW w:w="1627" w:type="dxa"/>
          </w:tcPr>
          <w:p w:rsidR="004F7F47" w:rsidRPr="00574761" w:rsidRDefault="00DA10CB" w:rsidP="001400D6">
            <w:pPr>
              <w:pStyle w:val="A"/>
              <w:tabs>
                <w:tab w:val="clear" w:pos="446"/>
                <w:tab w:val="decimal" w:pos="904"/>
              </w:tabs>
              <w:spacing w:after="0"/>
              <w:ind w:left="0" w:firstLine="0"/>
              <w:jc w:val="left"/>
            </w:pPr>
            <w:r w:rsidRPr="00574761">
              <w:t>C</w:t>
            </w:r>
            <w:r w:rsidR="004F7F47" w:rsidRPr="00574761">
              <w:t>9</w:t>
            </w:r>
          </w:p>
        </w:tc>
        <w:tc>
          <w:tcPr>
            <w:tcW w:w="558" w:type="dxa"/>
          </w:tcPr>
          <w:p w:rsidR="004F7F47" w:rsidRPr="00574761" w:rsidRDefault="004F7F47" w:rsidP="001400D6">
            <w:pPr>
              <w:pStyle w:val="A"/>
              <w:tabs>
                <w:tab w:val="clear" w:pos="446"/>
                <w:tab w:val="decimal" w:pos="904"/>
              </w:tabs>
              <w:spacing w:after="0"/>
              <w:ind w:left="0" w:firstLine="0"/>
              <w:jc w:val="left"/>
            </w:pPr>
          </w:p>
        </w:tc>
        <w:tc>
          <w:tcPr>
            <w:tcW w:w="1535" w:type="dxa"/>
          </w:tcPr>
          <w:p w:rsidR="004F7F47" w:rsidRPr="00574761" w:rsidRDefault="004F7F47" w:rsidP="001400D6">
            <w:pPr>
              <w:pStyle w:val="A"/>
              <w:tabs>
                <w:tab w:val="clear" w:pos="446"/>
                <w:tab w:val="decimal" w:pos="708"/>
              </w:tabs>
              <w:spacing w:after="0"/>
              <w:ind w:left="0" w:firstLine="0"/>
            </w:pPr>
            <w:r w:rsidRPr="00574761">
              <w:t>9%</w:t>
            </w:r>
          </w:p>
        </w:tc>
      </w:tr>
      <w:tr w:rsidR="004F7F47" w:rsidRPr="00574761" w:rsidTr="002F61A3">
        <w:trPr>
          <w:cantSplit/>
          <w:jc w:val="center"/>
        </w:trPr>
        <w:tc>
          <w:tcPr>
            <w:tcW w:w="4032" w:type="dxa"/>
          </w:tcPr>
          <w:p w:rsidR="004F7F47" w:rsidRPr="00574761" w:rsidRDefault="004F7F47" w:rsidP="001400D6">
            <w:pPr>
              <w:pStyle w:val="A"/>
              <w:tabs>
                <w:tab w:val="clear" w:pos="446"/>
                <w:tab w:val="left" w:pos="0"/>
              </w:tabs>
              <w:spacing w:after="0"/>
              <w:ind w:left="0" w:firstLine="0"/>
              <w:jc w:val="left"/>
            </w:pPr>
            <w:r w:rsidRPr="00574761">
              <w:t xml:space="preserve">10% </w:t>
            </w:r>
            <w:r w:rsidR="00DA10CB" w:rsidRPr="00574761">
              <w:t>or Greater</w:t>
            </w:r>
          </w:p>
        </w:tc>
        <w:tc>
          <w:tcPr>
            <w:tcW w:w="619" w:type="dxa"/>
          </w:tcPr>
          <w:p w:rsidR="004F7F47" w:rsidRPr="00574761" w:rsidRDefault="004F7F47" w:rsidP="001400D6">
            <w:pPr>
              <w:pStyle w:val="A"/>
              <w:tabs>
                <w:tab w:val="clear" w:pos="446"/>
              </w:tabs>
              <w:spacing w:after="0"/>
              <w:ind w:left="0" w:firstLine="0"/>
              <w:jc w:val="left"/>
            </w:pPr>
          </w:p>
        </w:tc>
        <w:tc>
          <w:tcPr>
            <w:tcW w:w="1627" w:type="dxa"/>
          </w:tcPr>
          <w:p w:rsidR="004F7F47" w:rsidRPr="00574761" w:rsidRDefault="00DA10CB" w:rsidP="001400D6">
            <w:pPr>
              <w:pStyle w:val="A"/>
              <w:tabs>
                <w:tab w:val="clear" w:pos="446"/>
                <w:tab w:val="decimal" w:pos="904"/>
              </w:tabs>
              <w:spacing w:after="0"/>
              <w:ind w:left="0" w:firstLine="0"/>
              <w:jc w:val="left"/>
            </w:pPr>
            <w:r w:rsidRPr="00574761">
              <w:t>C</w:t>
            </w:r>
            <w:r w:rsidR="004F7F47" w:rsidRPr="00574761">
              <w:t>0</w:t>
            </w:r>
          </w:p>
        </w:tc>
        <w:tc>
          <w:tcPr>
            <w:tcW w:w="558" w:type="dxa"/>
          </w:tcPr>
          <w:p w:rsidR="004F7F47" w:rsidRPr="00574761" w:rsidRDefault="004F7F47" w:rsidP="001400D6">
            <w:pPr>
              <w:pStyle w:val="A"/>
              <w:tabs>
                <w:tab w:val="clear" w:pos="446"/>
                <w:tab w:val="decimal" w:pos="904"/>
              </w:tabs>
              <w:spacing w:after="0"/>
              <w:ind w:left="0" w:firstLine="0"/>
              <w:jc w:val="left"/>
            </w:pPr>
          </w:p>
        </w:tc>
        <w:tc>
          <w:tcPr>
            <w:tcW w:w="1535" w:type="dxa"/>
          </w:tcPr>
          <w:p w:rsidR="004F7F47" w:rsidRPr="00574761" w:rsidRDefault="004F7F47" w:rsidP="001400D6">
            <w:pPr>
              <w:pStyle w:val="A"/>
              <w:tabs>
                <w:tab w:val="clear" w:pos="446"/>
                <w:tab w:val="decimal" w:pos="708"/>
              </w:tabs>
              <w:spacing w:after="0"/>
              <w:ind w:left="0" w:firstLine="0"/>
            </w:pPr>
            <w:r w:rsidRPr="00574761">
              <w:t>10%</w:t>
            </w:r>
          </w:p>
        </w:tc>
      </w:tr>
    </w:tbl>
    <w:p w:rsidR="004F7F47" w:rsidRPr="00574761" w:rsidRDefault="004F7F47">
      <w:pPr>
        <w:rPr>
          <w:sz w:val="24"/>
        </w:rPr>
      </w:pPr>
    </w:p>
    <w:p w:rsidR="004F7F47" w:rsidRPr="00574761" w:rsidRDefault="004F7F47">
      <w:pPr>
        <w:rPr>
          <w:sz w:val="24"/>
        </w:rPr>
      </w:pPr>
    </w:p>
    <w:tbl>
      <w:tblPr>
        <w:tblW w:w="0" w:type="auto"/>
        <w:jc w:val="center"/>
        <w:tblInd w:w="4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032"/>
        <w:gridCol w:w="619"/>
        <w:gridCol w:w="1627"/>
        <w:gridCol w:w="558"/>
        <w:gridCol w:w="1535"/>
      </w:tblGrid>
      <w:tr w:rsidR="00EE2468" w:rsidRPr="00574761" w:rsidTr="002F61A3">
        <w:trPr>
          <w:cantSplit/>
          <w:jc w:val="center"/>
        </w:trPr>
        <w:tc>
          <w:tcPr>
            <w:tcW w:w="4032" w:type="dxa"/>
          </w:tcPr>
          <w:p w:rsidR="00EE2468" w:rsidRPr="00574761" w:rsidRDefault="00EE2468" w:rsidP="00EE2468">
            <w:pPr>
              <w:pStyle w:val="A"/>
              <w:tabs>
                <w:tab w:val="clear" w:pos="446"/>
              </w:tabs>
              <w:spacing w:after="0"/>
              <w:ind w:left="0" w:firstLine="0"/>
              <w:jc w:val="left"/>
              <w:rPr>
                <w:rFonts w:ascii="Arial" w:hAnsi="Arial"/>
                <w:b/>
              </w:rPr>
            </w:pPr>
            <w:r w:rsidRPr="00574761">
              <w:rPr>
                <w:rFonts w:ascii="Arial" w:hAnsi="Arial"/>
                <w:b/>
              </w:rPr>
              <w:t>Deductible Group – Residential,</w:t>
            </w:r>
            <w:r w:rsidRPr="00574761">
              <w:rPr>
                <w:rFonts w:ascii="Arial" w:hAnsi="Arial"/>
                <w:b/>
              </w:rPr>
              <w:br/>
              <w:t>Tenants (renters), Condominium Owners</w:t>
            </w:r>
          </w:p>
          <w:p w:rsidR="00EE2468" w:rsidRPr="00574761" w:rsidRDefault="00EE2468">
            <w:pPr>
              <w:pStyle w:val="A"/>
              <w:tabs>
                <w:tab w:val="clear" w:pos="446"/>
                <w:tab w:val="left" w:pos="0"/>
              </w:tabs>
              <w:spacing w:after="0"/>
              <w:ind w:left="0" w:firstLine="0"/>
              <w:jc w:val="left"/>
            </w:pPr>
          </w:p>
        </w:tc>
        <w:tc>
          <w:tcPr>
            <w:tcW w:w="619" w:type="dxa"/>
          </w:tcPr>
          <w:p w:rsidR="00EE2468" w:rsidRPr="00574761" w:rsidRDefault="00EE2468">
            <w:pPr>
              <w:pStyle w:val="A"/>
              <w:tabs>
                <w:tab w:val="clear" w:pos="446"/>
              </w:tabs>
              <w:spacing w:after="0"/>
              <w:ind w:left="0" w:firstLine="0"/>
              <w:jc w:val="left"/>
            </w:pPr>
          </w:p>
        </w:tc>
        <w:tc>
          <w:tcPr>
            <w:tcW w:w="1627" w:type="dxa"/>
          </w:tcPr>
          <w:p w:rsidR="00EE2468" w:rsidRPr="00574761" w:rsidRDefault="00EE2468" w:rsidP="00EE2468">
            <w:pPr>
              <w:pStyle w:val="A"/>
              <w:tabs>
                <w:tab w:val="clear" w:pos="446"/>
              </w:tabs>
              <w:spacing w:after="0"/>
              <w:ind w:left="0" w:firstLine="0"/>
              <w:jc w:val="center"/>
              <w:rPr>
                <w:rFonts w:ascii="Arial" w:hAnsi="Arial"/>
                <w:b/>
              </w:rPr>
            </w:pPr>
          </w:p>
          <w:p w:rsidR="00EE2468" w:rsidRPr="00574761" w:rsidRDefault="00EE2468" w:rsidP="00EE2468">
            <w:pPr>
              <w:pStyle w:val="A"/>
              <w:tabs>
                <w:tab w:val="clear" w:pos="446"/>
              </w:tabs>
              <w:spacing w:after="0"/>
              <w:ind w:left="0" w:firstLine="0"/>
              <w:jc w:val="center"/>
              <w:rPr>
                <w:rFonts w:ascii="Arial" w:hAnsi="Arial"/>
                <w:b/>
              </w:rPr>
            </w:pPr>
            <w:r w:rsidRPr="00574761">
              <w:rPr>
                <w:rFonts w:ascii="Arial" w:hAnsi="Arial"/>
                <w:b/>
              </w:rPr>
              <w:t>Code</w:t>
            </w:r>
          </w:p>
          <w:p w:rsidR="00EE2468" w:rsidRPr="00574761" w:rsidRDefault="00EE2468">
            <w:pPr>
              <w:pStyle w:val="A"/>
              <w:tabs>
                <w:tab w:val="clear" w:pos="446"/>
                <w:tab w:val="decimal" w:pos="904"/>
              </w:tabs>
              <w:spacing w:after="0"/>
              <w:ind w:left="0" w:firstLine="0"/>
              <w:jc w:val="left"/>
            </w:pPr>
          </w:p>
        </w:tc>
        <w:tc>
          <w:tcPr>
            <w:tcW w:w="558" w:type="dxa"/>
          </w:tcPr>
          <w:p w:rsidR="00EE2468" w:rsidRPr="00574761" w:rsidRDefault="00EE2468">
            <w:pPr>
              <w:pStyle w:val="A"/>
              <w:tabs>
                <w:tab w:val="clear" w:pos="446"/>
                <w:tab w:val="decimal" w:pos="904"/>
              </w:tabs>
              <w:spacing w:after="0"/>
              <w:ind w:left="0" w:firstLine="0"/>
              <w:jc w:val="left"/>
            </w:pPr>
          </w:p>
        </w:tc>
        <w:tc>
          <w:tcPr>
            <w:tcW w:w="1535" w:type="dxa"/>
          </w:tcPr>
          <w:p w:rsidR="00EE2468" w:rsidRPr="00574761" w:rsidRDefault="00EE2468" w:rsidP="00EE2468">
            <w:pPr>
              <w:pStyle w:val="A"/>
              <w:tabs>
                <w:tab w:val="clear" w:pos="446"/>
              </w:tabs>
              <w:spacing w:after="0"/>
              <w:ind w:left="0" w:firstLine="0"/>
              <w:rPr>
                <w:rFonts w:ascii="Arial" w:hAnsi="Arial"/>
                <w:b/>
              </w:rPr>
            </w:pPr>
          </w:p>
          <w:p w:rsidR="00EE2468" w:rsidRPr="00574761" w:rsidRDefault="00EE2468" w:rsidP="00EE2468">
            <w:pPr>
              <w:pStyle w:val="A"/>
              <w:tabs>
                <w:tab w:val="clear" w:pos="446"/>
              </w:tabs>
              <w:spacing w:after="0"/>
              <w:ind w:left="0" w:firstLine="0"/>
              <w:rPr>
                <w:rFonts w:ascii="Arial" w:hAnsi="Arial"/>
                <w:b/>
              </w:rPr>
            </w:pPr>
            <w:r w:rsidRPr="00574761">
              <w:rPr>
                <w:rFonts w:ascii="Arial" w:hAnsi="Arial"/>
                <w:b/>
              </w:rPr>
              <w:t>Rate As*</w:t>
            </w:r>
          </w:p>
          <w:p w:rsidR="00EE2468" w:rsidRPr="00574761" w:rsidRDefault="00EE2468">
            <w:pPr>
              <w:pStyle w:val="A"/>
              <w:tabs>
                <w:tab w:val="clear" w:pos="446"/>
                <w:tab w:val="decimal" w:pos="904"/>
              </w:tabs>
              <w:spacing w:after="0"/>
              <w:ind w:left="0" w:firstLine="0"/>
            </w:pPr>
          </w:p>
        </w:tc>
      </w:tr>
      <w:tr w:rsidR="00AD13D7" w:rsidRPr="00574761" w:rsidTr="002F61A3">
        <w:trPr>
          <w:cantSplit/>
          <w:jc w:val="center"/>
        </w:trPr>
        <w:tc>
          <w:tcPr>
            <w:tcW w:w="4032" w:type="dxa"/>
          </w:tcPr>
          <w:p w:rsidR="00AD13D7" w:rsidRPr="00574761" w:rsidRDefault="00AD13D7">
            <w:pPr>
              <w:pStyle w:val="A"/>
              <w:tabs>
                <w:tab w:val="clear" w:pos="446"/>
                <w:tab w:val="left" w:pos="0"/>
              </w:tabs>
              <w:spacing w:after="0"/>
              <w:ind w:left="0" w:firstLine="0"/>
              <w:jc w:val="left"/>
            </w:pPr>
            <w:r w:rsidRPr="00574761">
              <w:t>$0</w:t>
            </w:r>
          </w:p>
        </w:tc>
        <w:tc>
          <w:tcPr>
            <w:tcW w:w="619" w:type="dxa"/>
          </w:tcPr>
          <w:p w:rsidR="00AD13D7" w:rsidRPr="00574761" w:rsidRDefault="00AD13D7">
            <w:pPr>
              <w:pStyle w:val="A"/>
              <w:tabs>
                <w:tab w:val="clear" w:pos="446"/>
              </w:tabs>
              <w:spacing w:after="0"/>
              <w:ind w:left="0" w:firstLine="0"/>
              <w:jc w:val="left"/>
            </w:pPr>
          </w:p>
        </w:tc>
        <w:tc>
          <w:tcPr>
            <w:tcW w:w="1627" w:type="dxa"/>
          </w:tcPr>
          <w:p w:rsidR="00AD13D7" w:rsidRPr="00574761" w:rsidRDefault="00AD13D7">
            <w:pPr>
              <w:pStyle w:val="A"/>
              <w:tabs>
                <w:tab w:val="clear" w:pos="446"/>
                <w:tab w:val="decimal" w:pos="904"/>
              </w:tabs>
              <w:spacing w:after="0"/>
              <w:ind w:left="0" w:firstLine="0"/>
              <w:jc w:val="left"/>
            </w:pPr>
            <w:r w:rsidRPr="00574761">
              <w:t>RM</w:t>
            </w:r>
          </w:p>
        </w:tc>
        <w:tc>
          <w:tcPr>
            <w:tcW w:w="558" w:type="dxa"/>
          </w:tcPr>
          <w:p w:rsidR="00AD13D7" w:rsidRPr="00574761" w:rsidRDefault="00AD13D7">
            <w:pPr>
              <w:pStyle w:val="A"/>
              <w:tabs>
                <w:tab w:val="clear" w:pos="446"/>
                <w:tab w:val="decimal" w:pos="904"/>
              </w:tabs>
              <w:spacing w:after="0"/>
              <w:ind w:left="0" w:firstLine="0"/>
              <w:jc w:val="left"/>
            </w:pPr>
          </w:p>
        </w:tc>
        <w:tc>
          <w:tcPr>
            <w:tcW w:w="1535" w:type="dxa"/>
          </w:tcPr>
          <w:p w:rsidR="00AD13D7" w:rsidRPr="00574761" w:rsidRDefault="00AD13D7">
            <w:pPr>
              <w:pStyle w:val="A"/>
              <w:tabs>
                <w:tab w:val="clear" w:pos="446"/>
                <w:tab w:val="decimal" w:pos="904"/>
              </w:tabs>
              <w:spacing w:after="0"/>
              <w:ind w:left="0" w:firstLine="0"/>
            </w:pPr>
            <w:r w:rsidRPr="00574761">
              <w:t>$0</w:t>
            </w:r>
          </w:p>
        </w:tc>
      </w:tr>
      <w:tr w:rsidR="00B36A91" w:rsidRPr="00574761" w:rsidTr="002F61A3">
        <w:trPr>
          <w:cantSplit/>
          <w:jc w:val="center"/>
        </w:trPr>
        <w:tc>
          <w:tcPr>
            <w:tcW w:w="4032" w:type="dxa"/>
          </w:tcPr>
          <w:p w:rsidR="00B36A91" w:rsidRPr="00574761" w:rsidRDefault="00AD13D7">
            <w:pPr>
              <w:pStyle w:val="A"/>
              <w:tabs>
                <w:tab w:val="clear" w:pos="446"/>
                <w:tab w:val="left" w:pos="0"/>
              </w:tabs>
              <w:spacing w:after="0"/>
              <w:ind w:left="0" w:firstLine="0"/>
              <w:jc w:val="left"/>
            </w:pPr>
            <w:r w:rsidRPr="00574761">
              <w:t>$1</w:t>
            </w:r>
            <w:r w:rsidR="00B36A91" w:rsidRPr="00574761">
              <w:t xml:space="preserve"> to $500</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RA</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904"/>
              </w:tabs>
              <w:spacing w:after="0"/>
              <w:ind w:left="0" w:firstLine="0"/>
            </w:pPr>
            <w:r w:rsidRPr="00574761">
              <w:t>$500</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$501 to $1,500</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RB</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904"/>
              </w:tabs>
              <w:spacing w:after="0"/>
              <w:ind w:left="0" w:firstLine="0"/>
            </w:pPr>
            <w:r w:rsidRPr="00574761">
              <w:t>$1</w:t>
            </w:r>
            <w:r w:rsidR="00DA10CB" w:rsidRPr="00574761">
              <w:t>,</w:t>
            </w:r>
            <w:r w:rsidRPr="00574761">
              <w:t>000</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$1,501 to $2,500</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RC</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904"/>
              </w:tabs>
              <w:spacing w:after="0"/>
              <w:ind w:left="0" w:firstLine="0"/>
            </w:pPr>
            <w:r w:rsidRPr="00574761">
              <w:t>$2</w:t>
            </w:r>
            <w:r w:rsidR="00DA10CB" w:rsidRPr="00574761">
              <w:t>,</w:t>
            </w:r>
            <w:r w:rsidRPr="00574761">
              <w:t>000</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Greater Than $2,500</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RD</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904"/>
              </w:tabs>
              <w:spacing w:after="0"/>
              <w:ind w:left="0" w:firstLine="0"/>
            </w:pPr>
            <w:r w:rsidRPr="00574761">
              <w:t>$3</w:t>
            </w:r>
            <w:r w:rsidR="00DA10CB" w:rsidRPr="00574761">
              <w:t>,</w:t>
            </w:r>
            <w:r w:rsidRPr="00574761">
              <w:t>000</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1%</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R1</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1%</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2%</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R2</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2%</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3%</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R3</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3%</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4%</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R4</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4%</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5%</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R5</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5%</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6%</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R6</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6%</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7%</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R7</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7%</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8%</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R8</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8%</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9%</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R9</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9%</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 xml:space="preserve">10% to14% </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R0</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10%</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15% or Greater</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RZ</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15%</w:t>
            </w:r>
          </w:p>
        </w:tc>
      </w:tr>
    </w:tbl>
    <w:p w:rsidR="00B36A91" w:rsidRPr="00574761" w:rsidRDefault="00B36A91"/>
    <w:p w:rsidR="00AD13D7" w:rsidRPr="00574761" w:rsidRDefault="00AD13D7"/>
    <w:p w:rsidR="00AD13D7" w:rsidRPr="00574761" w:rsidRDefault="00AD13D7"/>
    <w:p w:rsidR="00EE2468" w:rsidRPr="00574761" w:rsidRDefault="00EE2468">
      <w:pPr>
        <w:pStyle w:val="A"/>
        <w:tabs>
          <w:tab w:val="clear" w:pos="446"/>
        </w:tabs>
        <w:spacing w:after="0"/>
        <w:ind w:left="0" w:firstLine="0"/>
        <w:jc w:val="left"/>
        <w:rPr>
          <w:rFonts w:ascii="Arial" w:hAnsi="Arial"/>
          <w:b/>
        </w:rPr>
        <w:sectPr w:rsidR="00EE2468" w:rsidRPr="00574761">
          <w:pgSz w:w="12240" w:h="15840"/>
          <w:pgMar w:top="1440" w:right="1440" w:bottom="1440" w:left="1440" w:header="720" w:footer="720" w:gutter="0"/>
          <w:cols w:space="720"/>
        </w:sectPr>
      </w:pPr>
    </w:p>
    <w:tbl>
      <w:tblPr>
        <w:tblW w:w="0" w:type="auto"/>
        <w:jc w:val="center"/>
        <w:tblInd w:w="4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032"/>
        <w:gridCol w:w="619"/>
        <w:gridCol w:w="1627"/>
        <w:gridCol w:w="558"/>
        <w:gridCol w:w="1535"/>
      </w:tblGrid>
      <w:tr w:rsidR="00B36A91" w:rsidRPr="00574761" w:rsidTr="002F61A3">
        <w:trPr>
          <w:cantSplit/>
          <w:jc w:val="center"/>
        </w:trPr>
        <w:tc>
          <w:tcPr>
            <w:tcW w:w="4032" w:type="dxa"/>
          </w:tcPr>
          <w:p w:rsidR="00B36A91" w:rsidRPr="00574761" w:rsidRDefault="00B36A91">
            <w:pPr>
              <w:pStyle w:val="A"/>
              <w:tabs>
                <w:tab w:val="clear" w:pos="446"/>
              </w:tabs>
              <w:spacing w:after="0"/>
              <w:ind w:left="0" w:firstLine="0"/>
              <w:jc w:val="left"/>
              <w:rPr>
                <w:rFonts w:ascii="Arial" w:hAnsi="Arial"/>
                <w:b/>
              </w:rPr>
            </w:pPr>
            <w:r w:rsidRPr="00574761">
              <w:rPr>
                <w:rFonts w:ascii="Arial" w:hAnsi="Arial"/>
                <w:b/>
              </w:rPr>
              <w:lastRenderedPageBreak/>
              <w:t>Deductible Group – Mobile Home</w:t>
            </w:r>
          </w:p>
          <w:p w:rsidR="00B36A91" w:rsidRPr="00574761" w:rsidRDefault="00B36A91">
            <w:pPr>
              <w:pStyle w:val="A"/>
              <w:tabs>
                <w:tab w:val="clear" w:pos="446"/>
              </w:tabs>
              <w:spacing w:after="0"/>
              <w:ind w:left="0" w:firstLine="0"/>
              <w:jc w:val="left"/>
              <w:rPr>
                <w:rFonts w:ascii="Arial" w:hAnsi="Arial"/>
                <w:b/>
              </w:rPr>
            </w:pP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rPr>
                <w:rFonts w:ascii="Arial" w:hAnsi="Arial"/>
                <w:b/>
              </w:rPr>
              <w:t>Code</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rPr>
                <w:rFonts w:ascii="Arial" w:hAnsi="Arial"/>
                <w:b/>
              </w:rPr>
              <w:t>Rate As*</w:t>
            </w:r>
          </w:p>
        </w:tc>
      </w:tr>
      <w:tr w:rsidR="00AD13D7" w:rsidRPr="00574761" w:rsidTr="002F61A3">
        <w:trPr>
          <w:cantSplit/>
          <w:jc w:val="center"/>
        </w:trPr>
        <w:tc>
          <w:tcPr>
            <w:tcW w:w="4032" w:type="dxa"/>
          </w:tcPr>
          <w:p w:rsidR="00AD13D7" w:rsidRPr="00574761" w:rsidRDefault="00AD13D7">
            <w:pPr>
              <w:pStyle w:val="A"/>
              <w:tabs>
                <w:tab w:val="clear" w:pos="446"/>
                <w:tab w:val="left" w:pos="0"/>
              </w:tabs>
              <w:spacing w:after="0"/>
              <w:ind w:left="0" w:firstLine="0"/>
              <w:jc w:val="left"/>
            </w:pPr>
            <w:r w:rsidRPr="00574761">
              <w:t>$0</w:t>
            </w:r>
          </w:p>
        </w:tc>
        <w:tc>
          <w:tcPr>
            <w:tcW w:w="619" w:type="dxa"/>
          </w:tcPr>
          <w:p w:rsidR="00AD13D7" w:rsidRPr="00574761" w:rsidRDefault="00AD13D7">
            <w:pPr>
              <w:pStyle w:val="A"/>
              <w:tabs>
                <w:tab w:val="clear" w:pos="446"/>
              </w:tabs>
              <w:spacing w:after="0"/>
              <w:ind w:left="0" w:firstLine="0"/>
              <w:jc w:val="left"/>
            </w:pPr>
          </w:p>
        </w:tc>
        <w:tc>
          <w:tcPr>
            <w:tcW w:w="1627" w:type="dxa"/>
          </w:tcPr>
          <w:p w:rsidR="00AD13D7" w:rsidRPr="00574761" w:rsidRDefault="00AD13D7">
            <w:pPr>
              <w:pStyle w:val="A"/>
              <w:tabs>
                <w:tab w:val="clear" w:pos="446"/>
                <w:tab w:val="decimal" w:pos="904"/>
              </w:tabs>
              <w:spacing w:after="0"/>
              <w:ind w:left="0" w:firstLine="0"/>
              <w:jc w:val="left"/>
            </w:pPr>
            <w:r w:rsidRPr="00574761">
              <w:t>MM</w:t>
            </w:r>
          </w:p>
        </w:tc>
        <w:tc>
          <w:tcPr>
            <w:tcW w:w="558" w:type="dxa"/>
          </w:tcPr>
          <w:p w:rsidR="00AD13D7" w:rsidRPr="00574761" w:rsidRDefault="00AD13D7">
            <w:pPr>
              <w:pStyle w:val="A"/>
              <w:tabs>
                <w:tab w:val="clear" w:pos="446"/>
                <w:tab w:val="decimal" w:pos="904"/>
              </w:tabs>
              <w:spacing w:after="0"/>
              <w:ind w:left="0" w:firstLine="0"/>
              <w:jc w:val="left"/>
            </w:pPr>
          </w:p>
        </w:tc>
        <w:tc>
          <w:tcPr>
            <w:tcW w:w="1535" w:type="dxa"/>
          </w:tcPr>
          <w:p w:rsidR="00AD13D7" w:rsidRPr="00574761" w:rsidRDefault="00AD13D7">
            <w:pPr>
              <w:pStyle w:val="A"/>
              <w:tabs>
                <w:tab w:val="clear" w:pos="446"/>
                <w:tab w:val="decimal" w:pos="932"/>
              </w:tabs>
              <w:spacing w:after="0"/>
              <w:ind w:left="0" w:firstLine="0"/>
            </w:pPr>
            <w:r w:rsidRPr="00574761">
              <w:t>$0</w:t>
            </w:r>
          </w:p>
        </w:tc>
      </w:tr>
      <w:tr w:rsidR="00B36A91" w:rsidRPr="00574761" w:rsidTr="002F61A3">
        <w:trPr>
          <w:cantSplit/>
          <w:jc w:val="center"/>
        </w:trPr>
        <w:tc>
          <w:tcPr>
            <w:tcW w:w="4032" w:type="dxa"/>
          </w:tcPr>
          <w:p w:rsidR="00B36A91" w:rsidRPr="00574761" w:rsidRDefault="00AD13D7">
            <w:pPr>
              <w:pStyle w:val="A"/>
              <w:tabs>
                <w:tab w:val="clear" w:pos="446"/>
                <w:tab w:val="left" w:pos="0"/>
              </w:tabs>
              <w:spacing w:after="0"/>
              <w:ind w:left="0" w:firstLine="0"/>
              <w:jc w:val="left"/>
            </w:pPr>
            <w:r w:rsidRPr="00574761">
              <w:t>$1</w:t>
            </w:r>
            <w:r w:rsidR="00B36A91" w:rsidRPr="00574761">
              <w:t xml:space="preserve"> to $250</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MA</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932"/>
              </w:tabs>
              <w:spacing w:after="0"/>
              <w:ind w:left="0" w:firstLine="0"/>
            </w:pPr>
            <w:r w:rsidRPr="00574761">
              <w:t>$250</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$251 to $500</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MB</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932"/>
              </w:tabs>
              <w:spacing w:after="0"/>
              <w:ind w:left="0" w:firstLine="0"/>
            </w:pPr>
            <w:r w:rsidRPr="00574761">
              <w:t>$500</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Greater Than $500</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MC</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932"/>
              </w:tabs>
              <w:spacing w:after="0"/>
              <w:ind w:left="0" w:firstLine="0"/>
            </w:pPr>
            <w:r w:rsidRPr="00574761">
              <w:t>$1</w:t>
            </w:r>
            <w:r w:rsidR="00DA10CB" w:rsidRPr="00574761">
              <w:t>,</w:t>
            </w:r>
            <w:r w:rsidRPr="00574761">
              <w:t>000</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1%</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M1</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1%</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2%</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M2</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2%</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3%</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M3</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3%</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4%</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M4</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4%</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5%</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M5</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5%</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6%</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M6</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6%</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7%</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M7</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7%</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8%</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M8</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8%</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9%</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M9</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9%</w:t>
            </w:r>
          </w:p>
        </w:tc>
      </w:tr>
      <w:tr w:rsidR="00B36A91" w:rsidRPr="00574761" w:rsidTr="002F61A3">
        <w:trPr>
          <w:cantSplit/>
          <w:jc w:val="center"/>
        </w:trPr>
        <w:tc>
          <w:tcPr>
            <w:tcW w:w="4032" w:type="dxa"/>
          </w:tcPr>
          <w:p w:rsidR="00B36A91" w:rsidRPr="00574761" w:rsidRDefault="00B36A91">
            <w:pPr>
              <w:pStyle w:val="A"/>
              <w:tabs>
                <w:tab w:val="clear" w:pos="446"/>
                <w:tab w:val="left" w:pos="0"/>
              </w:tabs>
              <w:spacing w:after="0"/>
              <w:ind w:left="0" w:firstLine="0"/>
              <w:jc w:val="left"/>
            </w:pPr>
            <w:r w:rsidRPr="00574761">
              <w:t>10% or greater</w:t>
            </w:r>
          </w:p>
        </w:tc>
        <w:tc>
          <w:tcPr>
            <w:tcW w:w="619" w:type="dxa"/>
          </w:tcPr>
          <w:p w:rsidR="00B36A91" w:rsidRPr="00574761" w:rsidRDefault="00B36A91">
            <w:pPr>
              <w:pStyle w:val="A"/>
              <w:tabs>
                <w:tab w:val="clear" w:pos="446"/>
              </w:tabs>
              <w:spacing w:after="0"/>
              <w:ind w:left="0" w:firstLine="0"/>
              <w:jc w:val="left"/>
            </w:pPr>
          </w:p>
        </w:tc>
        <w:tc>
          <w:tcPr>
            <w:tcW w:w="1627" w:type="dxa"/>
          </w:tcPr>
          <w:p w:rsidR="00B36A91" w:rsidRPr="00574761" w:rsidRDefault="00B36A91">
            <w:pPr>
              <w:pStyle w:val="A"/>
              <w:tabs>
                <w:tab w:val="clear" w:pos="446"/>
                <w:tab w:val="decimal" w:pos="904"/>
              </w:tabs>
              <w:spacing w:after="0"/>
              <w:ind w:left="0" w:firstLine="0"/>
              <w:jc w:val="left"/>
            </w:pPr>
            <w:r w:rsidRPr="00574761">
              <w:t>M0</w:t>
            </w:r>
          </w:p>
        </w:tc>
        <w:tc>
          <w:tcPr>
            <w:tcW w:w="558" w:type="dxa"/>
          </w:tcPr>
          <w:p w:rsidR="00B36A91" w:rsidRPr="00574761" w:rsidRDefault="00B36A91">
            <w:pPr>
              <w:pStyle w:val="A"/>
              <w:tabs>
                <w:tab w:val="clear" w:pos="446"/>
                <w:tab w:val="decimal" w:pos="904"/>
              </w:tabs>
              <w:spacing w:after="0"/>
              <w:ind w:left="0" w:firstLine="0"/>
              <w:jc w:val="left"/>
            </w:pPr>
          </w:p>
        </w:tc>
        <w:tc>
          <w:tcPr>
            <w:tcW w:w="1535" w:type="dxa"/>
          </w:tcPr>
          <w:p w:rsidR="00B36A91" w:rsidRPr="00574761" w:rsidRDefault="00B36A91">
            <w:pPr>
              <w:pStyle w:val="A"/>
              <w:tabs>
                <w:tab w:val="clear" w:pos="446"/>
                <w:tab w:val="decimal" w:pos="708"/>
              </w:tabs>
              <w:spacing w:after="0"/>
              <w:ind w:left="0" w:firstLine="0"/>
            </w:pPr>
            <w:r w:rsidRPr="00574761">
              <w:t>10%</w:t>
            </w:r>
          </w:p>
        </w:tc>
      </w:tr>
    </w:tbl>
    <w:p w:rsidR="00B36A91" w:rsidRPr="00574761" w:rsidRDefault="00B36A91">
      <w:pPr>
        <w:rPr>
          <w:sz w:val="24"/>
        </w:rPr>
      </w:pPr>
    </w:p>
    <w:p w:rsidR="00B36A91" w:rsidRPr="00574761" w:rsidRDefault="00B36A91">
      <w:pPr>
        <w:pStyle w:val="A"/>
        <w:tabs>
          <w:tab w:val="clear" w:pos="446"/>
          <w:tab w:val="left" w:pos="3060"/>
        </w:tabs>
        <w:spacing w:after="0"/>
        <w:ind w:left="630" w:hanging="180"/>
      </w:pPr>
      <w:r w:rsidRPr="00574761">
        <w:t xml:space="preserve">* Percent deductibles for </w:t>
      </w:r>
      <w:r w:rsidR="00794767" w:rsidRPr="00574761">
        <w:t xml:space="preserve">Commercial, </w:t>
      </w:r>
      <w:r w:rsidRPr="00574761">
        <w:t>Residential</w:t>
      </w:r>
      <w:r w:rsidR="00794767" w:rsidRPr="00574761">
        <w:t>,</w:t>
      </w:r>
      <w:r w:rsidRPr="00574761">
        <w:t xml:space="preserve"> and Mobile Home types of business are a percent of Coverage A (building) exposure, unless there is none.  In that case, the deductible is a percent of Coverage C (contents) exposure.  If </w:t>
      </w:r>
      <w:r w:rsidR="00574761" w:rsidRPr="00574761">
        <w:t>there is no</w:t>
      </w:r>
      <w:r w:rsidRPr="00574761">
        <w:t xml:space="preserve"> Coverage A or C exposure, the deductible is that percent of Coverage B (appurtenant structures) exposure.</w:t>
      </w:r>
      <w:r w:rsidR="00574761" w:rsidRPr="00574761">
        <w:t xml:space="preserve">  If there is no Coverage A, B, or C exposure, the deductible is that percent of Coverage D (ALE) exposure.</w:t>
      </w:r>
    </w:p>
    <w:p w:rsidR="00B36A91" w:rsidRPr="00574761" w:rsidRDefault="00B36A91">
      <w:pPr>
        <w:pStyle w:val="A"/>
        <w:tabs>
          <w:tab w:val="clear" w:pos="446"/>
          <w:tab w:val="left" w:pos="3060"/>
        </w:tabs>
        <w:spacing w:after="0"/>
        <w:ind w:left="630" w:hanging="180"/>
      </w:pPr>
    </w:p>
    <w:p w:rsidR="00574761" w:rsidRDefault="00B36A91" w:rsidP="002F61A3">
      <w:pPr>
        <w:pStyle w:val="A"/>
        <w:tabs>
          <w:tab w:val="clear" w:pos="446"/>
          <w:tab w:val="left" w:pos="3060"/>
        </w:tabs>
        <w:spacing w:after="0"/>
        <w:ind w:left="630" w:firstLine="0"/>
      </w:pPr>
      <w:r w:rsidRPr="00574761">
        <w:t xml:space="preserve">Percent deductibles for Tenants (renters) and Condominium Owners types of business are a percent of Coverage C (contents) exposure, unless there is none.  In that case, the deductible is a percent of Coverage A (building) exposure.  If there is no Coverage C or </w:t>
      </w:r>
      <w:proofErr w:type="gramStart"/>
      <w:r w:rsidRPr="00574761">
        <w:t>A</w:t>
      </w:r>
      <w:proofErr w:type="gramEnd"/>
      <w:r w:rsidRPr="00574761">
        <w:t xml:space="preserve"> exposure, the deductible is that percent of Coverage B (appurtenant structures) exposure.</w:t>
      </w:r>
      <w:r w:rsidR="00574761" w:rsidRPr="00574761">
        <w:t xml:space="preserve">  If there is no Coverage A, B, or C exposure, the deductible is that percent of Coverage D (ALE) exposure.</w:t>
      </w:r>
    </w:p>
    <w:p w:rsidR="003B7336" w:rsidRPr="003B7336" w:rsidRDefault="003B7336" w:rsidP="002F61A3">
      <w:pPr>
        <w:pStyle w:val="A"/>
        <w:tabs>
          <w:tab w:val="clear" w:pos="446"/>
          <w:tab w:val="left" w:pos="3060"/>
        </w:tabs>
        <w:spacing w:after="0"/>
        <w:ind w:left="630" w:firstLine="0"/>
        <w:rPr>
          <w:i/>
        </w:rPr>
      </w:pPr>
    </w:p>
    <w:p w:rsidR="003B7336" w:rsidRPr="003B7336" w:rsidRDefault="003B7336" w:rsidP="002F61A3">
      <w:pPr>
        <w:pStyle w:val="A"/>
        <w:tabs>
          <w:tab w:val="clear" w:pos="446"/>
          <w:tab w:val="left" w:pos="3060"/>
        </w:tabs>
        <w:spacing w:after="0"/>
        <w:ind w:left="630" w:firstLine="0"/>
        <w:rPr>
          <w:i/>
        </w:rPr>
      </w:pPr>
    </w:p>
    <w:p w:rsidR="00B36A91" w:rsidRPr="003B7336" w:rsidRDefault="00B36A91">
      <w:pPr>
        <w:pStyle w:val="A"/>
        <w:tabs>
          <w:tab w:val="clear" w:pos="446"/>
          <w:tab w:val="left" w:pos="3060"/>
        </w:tabs>
        <w:spacing w:after="0"/>
        <w:ind w:left="630" w:firstLine="0"/>
        <w:rPr>
          <w:i/>
        </w:rPr>
      </w:pP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572"/>
        <w:gridCol w:w="1507"/>
      </w:tblGrid>
      <w:tr w:rsidR="00AD13D7" w:rsidRPr="003B7336" w:rsidTr="003B7336">
        <w:trPr>
          <w:trHeight w:hRule="exact" w:val="573"/>
          <w:jc w:val="center"/>
        </w:trPr>
        <w:tc>
          <w:tcPr>
            <w:tcW w:w="5572" w:type="dxa"/>
          </w:tcPr>
          <w:p w:rsidR="003B7336" w:rsidRDefault="00AD13D7" w:rsidP="00E060ED">
            <w:pPr>
              <w:jc w:val="center"/>
              <w:rPr>
                <w:rFonts w:ascii="Arial" w:hAnsi="Arial" w:cs="Arial"/>
                <w:b/>
                <w:sz w:val="24"/>
                <w:szCs w:val="24"/>
              </w:rPr>
            </w:pPr>
            <w:r w:rsidRPr="003B7336">
              <w:rPr>
                <w:rFonts w:ascii="Arial" w:hAnsi="Arial" w:cs="Arial"/>
                <w:b/>
                <w:sz w:val="24"/>
                <w:szCs w:val="24"/>
              </w:rPr>
              <w:t>Year Built</w:t>
            </w:r>
          </w:p>
          <w:p w:rsidR="003B7336" w:rsidRPr="003B7336" w:rsidRDefault="003B7336" w:rsidP="00E060ED">
            <w:pPr>
              <w:jc w:val="center"/>
              <w:rPr>
                <w:rFonts w:ascii="Arial" w:hAnsi="Arial" w:cs="Arial"/>
                <w:b/>
                <w:sz w:val="24"/>
                <w:szCs w:val="24"/>
              </w:rPr>
            </w:pPr>
          </w:p>
        </w:tc>
        <w:tc>
          <w:tcPr>
            <w:tcW w:w="1507" w:type="dxa"/>
          </w:tcPr>
          <w:p w:rsidR="00AD13D7" w:rsidRPr="003B7336" w:rsidRDefault="00AD13D7" w:rsidP="00E060ED">
            <w:pPr>
              <w:jc w:val="center"/>
              <w:rPr>
                <w:rFonts w:ascii="Arial" w:hAnsi="Arial" w:cs="Arial"/>
                <w:b/>
                <w:sz w:val="24"/>
                <w:szCs w:val="24"/>
              </w:rPr>
            </w:pPr>
            <w:r w:rsidRPr="003B7336">
              <w:rPr>
                <w:rFonts w:ascii="Arial" w:hAnsi="Arial" w:cs="Arial"/>
                <w:b/>
                <w:sz w:val="24"/>
                <w:szCs w:val="24"/>
              </w:rPr>
              <w:t>FHCF Code</w:t>
            </w:r>
          </w:p>
        </w:tc>
      </w:tr>
      <w:tr w:rsidR="00AD13D7" w:rsidRPr="003B7336" w:rsidTr="00E060ED">
        <w:trPr>
          <w:trHeight w:hRule="exact" w:val="300"/>
          <w:jc w:val="center"/>
        </w:trPr>
        <w:tc>
          <w:tcPr>
            <w:tcW w:w="5572" w:type="dxa"/>
          </w:tcPr>
          <w:p w:rsidR="00AD13D7" w:rsidRPr="003B7336" w:rsidRDefault="00AD13D7" w:rsidP="00E060ED">
            <w:pPr>
              <w:pStyle w:val="A"/>
              <w:keepNext/>
              <w:tabs>
                <w:tab w:val="clear" w:pos="446"/>
                <w:tab w:val="left" w:pos="450"/>
              </w:tabs>
              <w:ind w:left="0" w:firstLine="0"/>
              <w:jc w:val="center"/>
              <w:rPr>
                <w:szCs w:val="24"/>
              </w:rPr>
            </w:pPr>
            <w:r w:rsidRPr="003B7336">
              <w:rPr>
                <w:szCs w:val="24"/>
              </w:rPr>
              <w:t>Unknown or Mobile Home</w:t>
            </w:r>
          </w:p>
        </w:tc>
        <w:tc>
          <w:tcPr>
            <w:tcW w:w="1507" w:type="dxa"/>
          </w:tcPr>
          <w:p w:rsidR="00AD13D7" w:rsidRPr="003B7336" w:rsidRDefault="00AD13D7" w:rsidP="00E060ED">
            <w:pPr>
              <w:pStyle w:val="A"/>
              <w:keepNext/>
              <w:tabs>
                <w:tab w:val="clear" w:pos="446"/>
                <w:tab w:val="left" w:pos="450"/>
              </w:tabs>
              <w:ind w:left="0" w:firstLine="0"/>
              <w:jc w:val="center"/>
              <w:rPr>
                <w:szCs w:val="24"/>
              </w:rPr>
            </w:pPr>
            <w:r w:rsidRPr="003B7336">
              <w:rPr>
                <w:szCs w:val="24"/>
              </w:rPr>
              <w:t>0</w:t>
            </w:r>
          </w:p>
        </w:tc>
      </w:tr>
      <w:tr w:rsidR="00AD13D7" w:rsidRPr="003B7336" w:rsidTr="00E060ED">
        <w:trPr>
          <w:trHeight w:hRule="exact" w:val="300"/>
          <w:jc w:val="center"/>
        </w:trPr>
        <w:tc>
          <w:tcPr>
            <w:tcW w:w="5572" w:type="dxa"/>
          </w:tcPr>
          <w:p w:rsidR="00AD13D7" w:rsidRPr="003B7336" w:rsidRDefault="00AD13D7" w:rsidP="00E060ED">
            <w:pPr>
              <w:pStyle w:val="A"/>
              <w:keepNext/>
              <w:tabs>
                <w:tab w:val="clear" w:pos="446"/>
                <w:tab w:val="left" w:pos="450"/>
              </w:tabs>
              <w:ind w:left="0" w:firstLine="0"/>
              <w:jc w:val="center"/>
              <w:rPr>
                <w:szCs w:val="24"/>
              </w:rPr>
            </w:pPr>
            <w:r w:rsidRPr="003B7336">
              <w:rPr>
                <w:szCs w:val="24"/>
              </w:rPr>
              <w:t xml:space="preserve">1994 or earlier </w:t>
            </w:r>
          </w:p>
        </w:tc>
        <w:tc>
          <w:tcPr>
            <w:tcW w:w="1507" w:type="dxa"/>
          </w:tcPr>
          <w:p w:rsidR="00AD13D7" w:rsidRPr="003B7336" w:rsidRDefault="00AD13D7" w:rsidP="00E060ED">
            <w:pPr>
              <w:pStyle w:val="A"/>
              <w:keepNext/>
              <w:tabs>
                <w:tab w:val="clear" w:pos="446"/>
                <w:tab w:val="left" w:pos="450"/>
              </w:tabs>
              <w:ind w:left="0" w:firstLine="0"/>
              <w:jc w:val="center"/>
              <w:rPr>
                <w:szCs w:val="24"/>
              </w:rPr>
            </w:pPr>
            <w:r w:rsidRPr="003B7336">
              <w:rPr>
                <w:szCs w:val="24"/>
              </w:rPr>
              <w:t>1</w:t>
            </w:r>
          </w:p>
        </w:tc>
      </w:tr>
      <w:tr w:rsidR="00AD13D7" w:rsidRPr="003B7336" w:rsidTr="00E060ED">
        <w:trPr>
          <w:trHeight w:hRule="exact" w:val="300"/>
          <w:jc w:val="center"/>
        </w:trPr>
        <w:tc>
          <w:tcPr>
            <w:tcW w:w="5572" w:type="dxa"/>
          </w:tcPr>
          <w:p w:rsidR="00AD13D7" w:rsidRPr="003B7336" w:rsidRDefault="00AD13D7" w:rsidP="00E060ED">
            <w:pPr>
              <w:pStyle w:val="A"/>
              <w:keepNext/>
              <w:tabs>
                <w:tab w:val="clear" w:pos="446"/>
                <w:tab w:val="left" w:pos="450"/>
              </w:tabs>
              <w:ind w:left="0" w:firstLine="0"/>
              <w:jc w:val="center"/>
              <w:rPr>
                <w:szCs w:val="24"/>
              </w:rPr>
            </w:pPr>
            <w:r w:rsidRPr="003B7336">
              <w:rPr>
                <w:szCs w:val="24"/>
              </w:rPr>
              <w:t>1995 - 2001</w:t>
            </w:r>
          </w:p>
        </w:tc>
        <w:tc>
          <w:tcPr>
            <w:tcW w:w="1507" w:type="dxa"/>
          </w:tcPr>
          <w:p w:rsidR="00AD13D7" w:rsidRPr="003B7336" w:rsidRDefault="00AD13D7" w:rsidP="00E060ED">
            <w:pPr>
              <w:pStyle w:val="A"/>
              <w:keepNext/>
              <w:tabs>
                <w:tab w:val="clear" w:pos="446"/>
                <w:tab w:val="left" w:pos="450"/>
              </w:tabs>
              <w:ind w:left="0" w:firstLine="0"/>
              <w:jc w:val="center"/>
              <w:rPr>
                <w:szCs w:val="24"/>
              </w:rPr>
            </w:pPr>
            <w:r w:rsidRPr="003B7336">
              <w:rPr>
                <w:szCs w:val="24"/>
              </w:rPr>
              <w:t>2</w:t>
            </w:r>
          </w:p>
        </w:tc>
      </w:tr>
      <w:tr w:rsidR="00AD13D7" w:rsidRPr="003B7336" w:rsidTr="00E060ED">
        <w:trPr>
          <w:trHeight w:hRule="exact" w:val="300"/>
          <w:jc w:val="center"/>
        </w:trPr>
        <w:tc>
          <w:tcPr>
            <w:tcW w:w="5572" w:type="dxa"/>
          </w:tcPr>
          <w:p w:rsidR="00AD13D7" w:rsidRPr="003B7336" w:rsidRDefault="00AD13D7" w:rsidP="00E060ED">
            <w:pPr>
              <w:pStyle w:val="A"/>
              <w:keepNext/>
              <w:tabs>
                <w:tab w:val="clear" w:pos="446"/>
                <w:tab w:val="left" w:pos="450"/>
              </w:tabs>
              <w:ind w:left="0" w:firstLine="0"/>
              <w:jc w:val="center"/>
              <w:rPr>
                <w:szCs w:val="24"/>
              </w:rPr>
            </w:pPr>
            <w:r w:rsidRPr="003B7336">
              <w:rPr>
                <w:szCs w:val="24"/>
              </w:rPr>
              <w:t>2002 or later</w:t>
            </w:r>
          </w:p>
        </w:tc>
        <w:tc>
          <w:tcPr>
            <w:tcW w:w="1507" w:type="dxa"/>
          </w:tcPr>
          <w:p w:rsidR="00AD13D7" w:rsidRPr="003B7336" w:rsidRDefault="00AD13D7" w:rsidP="00E060ED">
            <w:pPr>
              <w:pStyle w:val="A"/>
              <w:keepNext/>
              <w:tabs>
                <w:tab w:val="clear" w:pos="446"/>
                <w:tab w:val="left" w:pos="450"/>
              </w:tabs>
              <w:ind w:left="0" w:firstLine="0"/>
              <w:jc w:val="center"/>
              <w:rPr>
                <w:szCs w:val="24"/>
              </w:rPr>
            </w:pPr>
            <w:r w:rsidRPr="003B7336">
              <w:rPr>
                <w:szCs w:val="24"/>
              </w:rPr>
              <w:t>3</w:t>
            </w:r>
          </w:p>
        </w:tc>
      </w:tr>
    </w:tbl>
    <w:p w:rsidR="00174008" w:rsidRDefault="00174008">
      <w:pPr>
        <w:pStyle w:val="A"/>
        <w:tabs>
          <w:tab w:val="clear" w:pos="446"/>
          <w:tab w:val="left" w:pos="3060"/>
        </w:tabs>
        <w:spacing w:after="0"/>
        <w:ind w:left="720" w:firstLine="0"/>
        <w:jc w:val="center"/>
      </w:pPr>
    </w:p>
    <w:p w:rsidR="00574761" w:rsidRDefault="00574761" w:rsidP="00174008">
      <w:pPr>
        <w:jc w:val="center"/>
        <w:rPr>
          <w:rFonts w:ascii="Arial" w:hAnsi="Arial"/>
          <w:b/>
          <w:sz w:val="24"/>
          <w:szCs w:val="24"/>
        </w:rPr>
      </w:pPr>
      <w:r>
        <w:rPr>
          <w:rFonts w:ascii="Arial" w:hAnsi="Arial"/>
          <w:b/>
          <w:sz w:val="24"/>
          <w:szCs w:val="24"/>
        </w:rPr>
        <w:br w:type="page"/>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022"/>
        <w:gridCol w:w="1436"/>
      </w:tblGrid>
      <w:tr w:rsidR="00174008" w:rsidRPr="003B7336" w:rsidTr="003B7336">
        <w:trPr>
          <w:trHeight w:hRule="exact" w:val="573"/>
          <w:jc w:val="center"/>
        </w:trPr>
        <w:tc>
          <w:tcPr>
            <w:tcW w:w="5022" w:type="dxa"/>
          </w:tcPr>
          <w:p w:rsidR="00174008" w:rsidRPr="003B7336" w:rsidRDefault="00174008" w:rsidP="00E060ED">
            <w:pPr>
              <w:jc w:val="center"/>
              <w:rPr>
                <w:rFonts w:ascii="Arial" w:hAnsi="Arial" w:cs="Arial"/>
                <w:b/>
                <w:sz w:val="24"/>
                <w:szCs w:val="24"/>
              </w:rPr>
            </w:pPr>
            <w:r w:rsidRPr="003B7336">
              <w:rPr>
                <w:rFonts w:ascii="Arial" w:hAnsi="Arial" w:cs="Arial"/>
                <w:b/>
                <w:sz w:val="24"/>
                <w:szCs w:val="24"/>
              </w:rPr>
              <w:lastRenderedPageBreak/>
              <w:t>Structure Opening Protection</w:t>
            </w:r>
          </w:p>
        </w:tc>
        <w:tc>
          <w:tcPr>
            <w:tcW w:w="1436" w:type="dxa"/>
          </w:tcPr>
          <w:p w:rsidR="00174008" w:rsidRPr="003B7336" w:rsidRDefault="00174008" w:rsidP="00E060ED">
            <w:pPr>
              <w:jc w:val="center"/>
              <w:rPr>
                <w:rFonts w:ascii="Arial" w:hAnsi="Arial" w:cs="Arial"/>
                <w:b/>
                <w:sz w:val="24"/>
                <w:szCs w:val="24"/>
              </w:rPr>
            </w:pPr>
            <w:r w:rsidRPr="003B7336">
              <w:rPr>
                <w:rFonts w:ascii="Arial" w:hAnsi="Arial" w:cs="Arial"/>
                <w:b/>
                <w:sz w:val="24"/>
                <w:szCs w:val="24"/>
              </w:rPr>
              <w:t>FHCF Code</w:t>
            </w:r>
          </w:p>
        </w:tc>
      </w:tr>
      <w:tr w:rsidR="00174008" w:rsidTr="00E060ED">
        <w:trPr>
          <w:trHeight w:hRule="exact" w:val="300"/>
          <w:jc w:val="center"/>
        </w:trPr>
        <w:tc>
          <w:tcPr>
            <w:tcW w:w="5022" w:type="dxa"/>
          </w:tcPr>
          <w:p w:rsidR="00174008" w:rsidRPr="003B7336" w:rsidRDefault="003E617D" w:rsidP="00E060ED">
            <w:pPr>
              <w:pStyle w:val="A"/>
              <w:keepNext/>
              <w:tabs>
                <w:tab w:val="clear" w:pos="446"/>
                <w:tab w:val="left" w:pos="450"/>
              </w:tabs>
              <w:ind w:left="0" w:firstLine="0"/>
              <w:jc w:val="center"/>
              <w:rPr>
                <w:szCs w:val="24"/>
              </w:rPr>
            </w:pPr>
            <w:r w:rsidRPr="003B7336">
              <w:rPr>
                <w:szCs w:val="24"/>
              </w:rPr>
              <w:t>No credit is given to policyholder</w:t>
            </w:r>
          </w:p>
        </w:tc>
        <w:tc>
          <w:tcPr>
            <w:tcW w:w="1436" w:type="dxa"/>
          </w:tcPr>
          <w:p w:rsidR="00174008" w:rsidRPr="003B7336" w:rsidRDefault="00174008" w:rsidP="00E060ED">
            <w:pPr>
              <w:pStyle w:val="A"/>
              <w:keepNext/>
              <w:tabs>
                <w:tab w:val="clear" w:pos="446"/>
                <w:tab w:val="left" w:pos="450"/>
              </w:tabs>
              <w:ind w:left="0" w:firstLine="0"/>
              <w:jc w:val="center"/>
              <w:rPr>
                <w:szCs w:val="24"/>
              </w:rPr>
            </w:pPr>
            <w:r w:rsidRPr="003B7336">
              <w:rPr>
                <w:szCs w:val="24"/>
              </w:rPr>
              <w:t>0</w:t>
            </w:r>
          </w:p>
        </w:tc>
      </w:tr>
      <w:tr w:rsidR="00174008" w:rsidTr="00E060ED">
        <w:trPr>
          <w:trHeight w:hRule="exact" w:val="300"/>
          <w:jc w:val="center"/>
        </w:trPr>
        <w:tc>
          <w:tcPr>
            <w:tcW w:w="5022" w:type="dxa"/>
          </w:tcPr>
          <w:p w:rsidR="00174008" w:rsidRPr="003B7336" w:rsidRDefault="003E617D" w:rsidP="00E060ED">
            <w:pPr>
              <w:pStyle w:val="A"/>
              <w:keepNext/>
              <w:tabs>
                <w:tab w:val="clear" w:pos="446"/>
                <w:tab w:val="left" w:pos="450"/>
              </w:tabs>
              <w:ind w:left="0" w:firstLine="0"/>
              <w:jc w:val="center"/>
              <w:rPr>
                <w:szCs w:val="24"/>
              </w:rPr>
            </w:pPr>
            <w:r w:rsidRPr="003B7336">
              <w:rPr>
                <w:szCs w:val="24"/>
              </w:rPr>
              <w:t>Credit is given to policyholder</w:t>
            </w:r>
          </w:p>
        </w:tc>
        <w:tc>
          <w:tcPr>
            <w:tcW w:w="1436" w:type="dxa"/>
          </w:tcPr>
          <w:p w:rsidR="00174008" w:rsidRPr="003B7336" w:rsidRDefault="003E617D" w:rsidP="00E060ED">
            <w:pPr>
              <w:pStyle w:val="A"/>
              <w:keepNext/>
              <w:tabs>
                <w:tab w:val="clear" w:pos="446"/>
                <w:tab w:val="left" w:pos="450"/>
              </w:tabs>
              <w:ind w:left="0" w:firstLine="0"/>
              <w:jc w:val="center"/>
              <w:rPr>
                <w:szCs w:val="24"/>
              </w:rPr>
            </w:pPr>
            <w:r w:rsidRPr="003B7336">
              <w:rPr>
                <w:szCs w:val="24"/>
              </w:rPr>
              <w:t>5</w:t>
            </w:r>
          </w:p>
        </w:tc>
      </w:tr>
    </w:tbl>
    <w:p w:rsidR="003E617D" w:rsidRPr="003B7336" w:rsidRDefault="003E617D" w:rsidP="00174008">
      <w:pPr>
        <w:pStyle w:val="letter"/>
        <w:tabs>
          <w:tab w:val="clear" w:pos="1440"/>
          <w:tab w:val="left" w:pos="360"/>
          <w:tab w:val="left" w:pos="1620"/>
        </w:tabs>
        <w:spacing w:after="60"/>
        <w:jc w:val="center"/>
        <w:rPr>
          <w:rFonts w:ascii="Arial" w:hAnsi="Arial" w:cs="Arial"/>
        </w:rPr>
      </w:pPr>
    </w:p>
    <w:p w:rsidR="003B7336" w:rsidRDefault="003B7336" w:rsidP="00174008">
      <w:pPr>
        <w:pStyle w:val="letter"/>
        <w:tabs>
          <w:tab w:val="clear" w:pos="1440"/>
          <w:tab w:val="left" w:pos="360"/>
          <w:tab w:val="left" w:pos="1620"/>
        </w:tabs>
        <w:spacing w:after="60"/>
        <w:jc w:val="center"/>
        <w:rPr>
          <w:rFonts w:ascii="Arial" w:hAnsi="Arial" w:cs="Arial"/>
        </w:rPr>
      </w:pP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684"/>
        <w:gridCol w:w="1722"/>
      </w:tblGrid>
      <w:tr w:rsidR="00174008" w:rsidRPr="003B7336" w:rsidTr="003B7336">
        <w:trPr>
          <w:trHeight w:hRule="exact" w:val="537"/>
          <w:jc w:val="center"/>
        </w:trPr>
        <w:tc>
          <w:tcPr>
            <w:tcW w:w="3684" w:type="dxa"/>
          </w:tcPr>
          <w:p w:rsidR="00174008" w:rsidRPr="003B7336" w:rsidRDefault="00174008" w:rsidP="00E060ED">
            <w:pPr>
              <w:jc w:val="center"/>
              <w:rPr>
                <w:rFonts w:ascii="Arial" w:hAnsi="Arial" w:cs="Arial"/>
                <w:b/>
                <w:sz w:val="24"/>
                <w:szCs w:val="24"/>
              </w:rPr>
            </w:pPr>
            <w:r w:rsidRPr="003B7336">
              <w:rPr>
                <w:rFonts w:ascii="Arial" w:hAnsi="Arial" w:cs="Arial"/>
                <w:b/>
                <w:sz w:val="24"/>
                <w:szCs w:val="24"/>
              </w:rPr>
              <w:t>Roof Shape</w:t>
            </w:r>
          </w:p>
        </w:tc>
        <w:tc>
          <w:tcPr>
            <w:tcW w:w="1722" w:type="dxa"/>
          </w:tcPr>
          <w:p w:rsidR="003B7336" w:rsidRDefault="003B7336" w:rsidP="00E060ED">
            <w:pPr>
              <w:jc w:val="center"/>
              <w:rPr>
                <w:rFonts w:ascii="Arial" w:hAnsi="Arial" w:cs="Arial"/>
                <w:b/>
                <w:sz w:val="24"/>
                <w:szCs w:val="24"/>
              </w:rPr>
            </w:pPr>
            <w:r>
              <w:rPr>
                <w:rFonts w:ascii="Arial" w:hAnsi="Arial" w:cs="Arial"/>
                <w:b/>
                <w:sz w:val="24"/>
                <w:szCs w:val="24"/>
              </w:rPr>
              <w:t>FHCF</w:t>
            </w:r>
          </w:p>
          <w:p w:rsidR="00174008" w:rsidRPr="003B7336" w:rsidRDefault="00174008" w:rsidP="00E060ED">
            <w:pPr>
              <w:jc w:val="center"/>
              <w:rPr>
                <w:rFonts w:ascii="Arial" w:hAnsi="Arial" w:cs="Arial"/>
                <w:b/>
                <w:sz w:val="24"/>
                <w:szCs w:val="24"/>
              </w:rPr>
            </w:pPr>
            <w:r w:rsidRPr="003B7336">
              <w:rPr>
                <w:rFonts w:ascii="Arial" w:hAnsi="Arial" w:cs="Arial"/>
                <w:b/>
                <w:sz w:val="24"/>
                <w:szCs w:val="24"/>
              </w:rPr>
              <w:t>Code</w:t>
            </w:r>
          </w:p>
        </w:tc>
      </w:tr>
      <w:tr w:rsidR="00174008" w:rsidRPr="003B7336" w:rsidTr="00E060ED">
        <w:trPr>
          <w:trHeight w:hRule="exact" w:val="300"/>
          <w:jc w:val="center"/>
        </w:trPr>
        <w:tc>
          <w:tcPr>
            <w:tcW w:w="3684" w:type="dxa"/>
          </w:tcPr>
          <w:p w:rsidR="00174008" w:rsidRPr="003B7336" w:rsidRDefault="00174008" w:rsidP="00E060ED">
            <w:pPr>
              <w:pStyle w:val="A"/>
              <w:keepNext/>
              <w:tabs>
                <w:tab w:val="clear" w:pos="446"/>
                <w:tab w:val="left" w:pos="450"/>
              </w:tabs>
              <w:ind w:left="0" w:firstLine="0"/>
              <w:jc w:val="center"/>
              <w:rPr>
                <w:szCs w:val="24"/>
              </w:rPr>
            </w:pPr>
            <w:r w:rsidRPr="003B7336">
              <w:rPr>
                <w:szCs w:val="24"/>
              </w:rPr>
              <w:t>Hip, Mansard, or Pyramid</w:t>
            </w:r>
          </w:p>
        </w:tc>
        <w:tc>
          <w:tcPr>
            <w:tcW w:w="1722" w:type="dxa"/>
          </w:tcPr>
          <w:p w:rsidR="00174008" w:rsidRPr="003B7336" w:rsidRDefault="00174008" w:rsidP="00E060ED">
            <w:pPr>
              <w:pStyle w:val="A"/>
              <w:keepNext/>
              <w:tabs>
                <w:tab w:val="clear" w:pos="446"/>
                <w:tab w:val="left" w:pos="450"/>
              </w:tabs>
              <w:ind w:left="0" w:firstLine="0"/>
              <w:jc w:val="center"/>
              <w:rPr>
                <w:szCs w:val="24"/>
              </w:rPr>
            </w:pPr>
            <w:r w:rsidRPr="003B7336">
              <w:rPr>
                <w:szCs w:val="24"/>
              </w:rPr>
              <w:t>1</w:t>
            </w:r>
          </w:p>
        </w:tc>
      </w:tr>
      <w:tr w:rsidR="00174008" w:rsidRPr="003B7336" w:rsidTr="00E060ED">
        <w:trPr>
          <w:trHeight w:hRule="exact" w:val="300"/>
          <w:jc w:val="center"/>
        </w:trPr>
        <w:tc>
          <w:tcPr>
            <w:tcW w:w="3684" w:type="dxa"/>
          </w:tcPr>
          <w:p w:rsidR="00174008" w:rsidRPr="003B7336" w:rsidRDefault="00174008" w:rsidP="00E060ED">
            <w:pPr>
              <w:pStyle w:val="A"/>
              <w:keepNext/>
              <w:tabs>
                <w:tab w:val="clear" w:pos="446"/>
                <w:tab w:val="left" w:pos="450"/>
              </w:tabs>
              <w:ind w:left="0" w:firstLine="0"/>
              <w:jc w:val="center"/>
              <w:rPr>
                <w:szCs w:val="24"/>
              </w:rPr>
            </w:pPr>
            <w:r w:rsidRPr="003B7336">
              <w:rPr>
                <w:szCs w:val="24"/>
              </w:rPr>
              <w:t>Gable, Other, or Unknown</w:t>
            </w:r>
          </w:p>
        </w:tc>
        <w:tc>
          <w:tcPr>
            <w:tcW w:w="1722" w:type="dxa"/>
          </w:tcPr>
          <w:p w:rsidR="00174008" w:rsidRPr="003B7336" w:rsidRDefault="00174008" w:rsidP="00E060ED">
            <w:pPr>
              <w:pStyle w:val="A"/>
              <w:keepNext/>
              <w:tabs>
                <w:tab w:val="clear" w:pos="446"/>
                <w:tab w:val="left" w:pos="450"/>
              </w:tabs>
              <w:ind w:left="0" w:firstLine="0"/>
              <w:jc w:val="center"/>
              <w:rPr>
                <w:szCs w:val="24"/>
              </w:rPr>
            </w:pPr>
            <w:r w:rsidRPr="003B7336">
              <w:rPr>
                <w:szCs w:val="24"/>
              </w:rPr>
              <w:t>2</w:t>
            </w:r>
          </w:p>
        </w:tc>
      </w:tr>
    </w:tbl>
    <w:p w:rsidR="00174008" w:rsidRDefault="00174008" w:rsidP="00174008">
      <w:pPr>
        <w:pStyle w:val="letter"/>
        <w:tabs>
          <w:tab w:val="clear" w:pos="1440"/>
          <w:tab w:val="left" w:pos="1620"/>
        </w:tabs>
        <w:rPr>
          <w:b/>
        </w:rPr>
      </w:pPr>
    </w:p>
    <w:p w:rsidR="003B7336" w:rsidRDefault="003B7336" w:rsidP="00174008">
      <w:pPr>
        <w:pStyle w:val="letter"/>
        <w:tabs>
          <w:tab w:val="clear" w:pos="1440"/>
          <w:tab w:val="left" w:pos="1620"/>
        </w:tabs>
        <w:rPr>
          <w:b/>
        </w:rPr>
      </w:pPr>
    </w:p>
    <w:p w:rsidR="003B7336" w:rsidRDefault="003B7336" w:rsidP="00174008">
      <w:pPr>
        <w:pStyle w:val="letter"/>
        <w:tabs>
          <w:tab w:val="clear" w:pos="1440"/>
          <w:tab w:val="left" w:pos="1620"/>
        </w:tabs>
        <w:rPr>
          <w:b/>
        </w:rPr>
      </w:pPr>
    </w:p>
    <w:p w:rsidR="00B36A91" w:rsidRDefault="00B36A91" w:rsidP="00174008">
      <w:pPr>
        <w:pStyle w:val="A"/>
        <w:tabs>
          <w:tab w:val="clear" w:pos="446"/>
          <w:tab w:val="left" w:pos="630"/>
          <w:tab w:val="left" w:pos="3060"/>
        </w:tabs>
        <w:spacing w:after="0"/>
        <w:ind w:left="0" w:firstLine="0"/>
        <w:jc w:val="center"/>
        <w:rPr>
          <w:rFonts w:ascii="Arial" w:hAnsi="Arial" w:cs="Arial"/>
          <w:b/>
          <w:bCs/>
          <w:sz w:val="28"/>
        </w:rPr>
      </w:pPr>
      <w:r>
        <w:rPr>
          <w:rFonts w:ascii="Arial" w:hAnsi="Arial" w:cs="Arial"/>
          <w:b/>
          <w:bCs/>
          <w:sz w:val="28"/>
        </w:rPr>
        <w:t>County Codes</w:t>
      </w:r>
    </w:p>
    <w:p w:rsidR="00B36A91" w:rsidRDefault="00B36A91">
      <w:pPr>
        <w:rPr>
          <w:b/>
        </w:rPr>
      </w:pPr>
    </w:p>
    <w:tbl>
      <w:tblPr>
        <w:tblW w:w="0" w:type="auto"/>
        <w:jc w:val="center"/>
        <w:tblLayout w:type="fixed"/>
        <w:tblCellMar>
          <w:left w:w="29" w:type="dxa"/>
          <w:right w:w="29" w:type="dxa"/>
        </w:tblCellMar>
        <w:tblLook w:val="0000" w:firstRow="0" w:lastRow="0" w:firstColumn="0" w:lastColumn="0" w:noHBand="0" w:noVBand="0"/>
      </w:tblPr>
      <w:tblGrid>
        <w:gridCol w:w="1080"/>
        <w:gridCol w:w="1440"/>
        <w:gridCol w:w="720"/>
        <w:gridCol w:w="1080"/>
        <w:gridCol w:w="1440"/>
        <w:gridCol w:w="720"/>
        <w:gridCol w:w="1080"/>
        <w:gridCol w:w="1440"/>
      </w:tblGrid>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r>
              <w:rPr>
                <w:rFonts w:ascii="Arial" w:hAnsi="Arial"/>
                <w:b/>
                <w:color w:val="000000"/>
                <w:sz w:val="24"/>
              </w:rPr>
              <w:t>County</w:t>
            </w:r>
          </w:p>
        </w:tc>
        <w:tc>
          <w:tcPr>
            <w:tcW w:w="144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r>
              <w:rPr>
                <w:rFonts w:ascii="Arial" w:hAnsi="Arial"/>
                <w:b/>
                <w:color w:val="000000"/>
                <w:sz w:val="24"/>
              </w:rPr>
              <w:t>County</w:t>
            </w:r>
          </w:p>
        </w:tc>
        <w:tc>
          <w:tcPr>
            <w:tcW w:w="72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p>
        </w:tc>
        <w:tc>
          <w:tcPr>
            <w:tcW w:w="108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r>
              <w:rPr>
                <w:rFonts w:ascii="Arial" w:hAnsi="Arial"/>
                <w:b/>
                <w:color w:val="000000"/>
                <w:sz w:val="24"/>
              </w:rPr>
              <w:t>County</w:t>
            </w:r>
          </w:p>
        </w:tc>
        <w:tc>
          <w:tcPr>
            <w:tcW w:w="144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r>
              <w:rPr>
                <w:rFonts w:ascii="Arial" w:hAnsi="Arial"/>
                <w:b/>
                <w:color w:val="000000"/>
                <w:sz w:val="24"/>
              </w:rPr>
              <w:t>County</w:t>
            </w:r>
          </w:p>
        </w:tc>
        <w:tc>
          <w:tcPr>
            <w:tcW w:w="72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p>
        </w:tc>
        <w:tc>
          <w:tcPr>
            <w:tcW w:w="108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r>
              <w:rPr>
                <w:rFonts w:ascii="Arial" w:hAnsi="Arial"/>
                <w:b/>
                <w:color w:val="000000"/>
                <w:sz w:val="24"/>
              </w:rPr>
              <w:t>County</w:t>
            </w:r>
          </w:p>
        </w:tc>
        <w:tc>
          <w:tcPr>
            <w:tcW w:w="144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r>
              <w:rPr>
                <w:rFonts w:ascii="Arial" w:hAnsi="Arial"/>
                <w:b/>
                <w:color w:val="000000"/>
                <w:sz w:val="24"/>
              </w:rPr>
              <w:t>County</w:t>
            </w:r>
          </w:p>
        </w:tc>
      </w:tr>
      <w:tr w:rsidR="00B36A91" w:rsidTr="00402EC9">
        <w:trPr>
          <w:trHeight w:val="249"/>
          <w:jc w:val="center"/>
        </w:trPr>
        <w:tc>
          <w:tcPr>
            <w:tcW w:w="108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r>
              <w:rPr>
                <w:rFonts w:ascii="Arial" w:hAnsi="Arial"/>
                <w:b/>
                <w:color w:val="000000"/>
                <w:sz w:val="24"/>
              </w:rPr>
              <w:t>Code</w:t>
            </w: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r>
              <w:rPr>
                <w:rFonts w:ascii="Arial" w:hAnsi="Arial"/>
                <w:b/>
                <w:color w:val="000000"/>
                <w:sz w:val="24"/>
              </w:rPr>
              <w:t>Name</w:t>
            </w:r>
          </w:p>
        </w:tc>
        <w:tc>
          <w:tcPr>
            <w:tcW w:w="7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p>
        </w:tc>
        <w:tc>
          <w:tcPr>
            <w:tcW w:w="108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r>
              <w:rPr>
                <w:rFonts w:ascii="Arial" w:hAnsi="Arial"/>
                <w:b/>
                <w:color w:val="000000"/>
                <w:sz w:val="24"/>
              </w:rPr>
              <w:t>Code</w:t>
            </w: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r>
              <w:rPr>
                <w:rFonts w:ascii="Arial" w:hAnsi="Arial"/>
                <w:b/>
                <w:color w:val="000000"/>
                <w:sz w:val="24"/>
              </w:rPr>
              <w:t>Name</w:t>
            </w:r>
          </w:p>
        </w:tc>
        <w:tc>
          <w:tcPr>
            <w:tcW w:w="7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p>
        </w:tc>
        <w:tc>
          <w:tcPr>
            <w:tcW w:w="108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r>
              <w:rPr>
                <w:rFonts w:ascii="Arial" w:hAnsi="Arial"/>
                <w:b/>
                <w:color w:val="000000"/>
                <w:sz w:val="24"/>
              </w:rPr>
              <w:t>Code</w:t>
            </w: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rFonts w:ascii="Arial" w:hAnsi="Arial"/>
                <w:b/>
                <w:color w:val="000000"/>
                <w:sz w:val="24"/>
              </w:rPr>
            </w:pPr>
            <w:r>
              <w:rPr>
                <w:rFonts w:ascii="Arial" w:hAnsi="Arial"/>
                <w:b/>
                <w:color w:val="000000"/>
                <w:sz w:val="24"/>
              </w:rPr>
              <w:t>Name</w:t>
            </w:r>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b/>
                <w:color w:val="000000"/>
                <w:sz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b/>
                <w:color w:val="000000"/>
                <w:sz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b/>
                <w:color w:val="000000"/>
                <w:sz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001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Alachua</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049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Hardee</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093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Okeechobee</w:t>
            </w:r>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003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Baker</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051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Hendry</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095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Orange</w:t>
                </w:r>
              </w:smartTag>
            </w:smartTag>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005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Bay</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053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Hernando</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097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Osceola</w:t>
            </w:r>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007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r>
                <w:rPr>
                  <w:color w:val="000000"/>
                  <w:sz w:val="24"/>
                </w:rPr>
                <w:t>Bradford</w:t>
              </w:r>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055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r>
                <w:rPr>
                  <w:color w:val="000000"/>
                  <w:sz w:val="24"/>
                </w:rPr>
                <w:t>Highlands</w:t>
              </w:r>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099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Palm Beach</w:t>
                </w:r>
              </w:smartTag>
            </w:smartTag>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009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Brevard</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057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Hillsborough</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101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Pasco</w:t>
                </w:r>
              </w:smartTag>
            </w:smartTag>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011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Broward</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059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Holmes</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103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Pinellas</w:t>
            </w:r>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013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Calhoun</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061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r>
                <w:rPr>
                  <w:color w:val="000000"/>
                  <w:sz w:val="24"/>
                </w:rPr>
                <w:t>Indian River</w:t>
              </w:r>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105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Polk</w:t>
            </w:r>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015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Charlotte</w:t>
                </w:r>
              </w:smartTag>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063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Jackson</w:t>
                </w:r>
              </w:smartTag>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107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Putnam</w:t>
            </w:r>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017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Citrus</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065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r>
                <w:rPr>
                  <w:color w:val="000000"/>
                  <w:sz w:val="24"/>
                </w:rPr>
                <w:t>Jefferson</w:t>
              </w:r>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109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St. Johns</w:t>
                </w:r>
              </w:smartTag>
            </w:smartTag>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019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Clay</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067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Lafayette</w:t>
                </w:r>
              </w:smartTag>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111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St. Lucie</w:t>
            </w:r>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021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Collier</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069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r>
                <w:rPr>
                  <w:color w:val="000000"/>
                  <w:sz w:val="24"/>
                </w:rPr>
                <w:t>Lake</w:t>
              </w:r>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113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Santa Rosa</w:t>
                </w:r>
              </w:smartTag>
            </w:smartTag>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023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Columbia</w:t>
                </w:r>
              </w:smartTag>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071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Lee</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115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Sarasota</w:t>
                </w:r>
              </w:smartTag>
            </w:smartTag>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027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De Soto</w:t>
                </w:r>
              </w:smartTag>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073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ountry-region">
                <w:r>
                  <w:rPr>
                    <w:color w:val="000000"/>
                    <w:sz w:val="24"/>
                  </w:rPr>
                  <w:t>Leon</w:t>
                </w:r>
              </w:smartTag>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117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Seminole</w:t>
            </w:r>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029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r>
                <w:rPr>
                  <w:color w:val="000000"/>
                  <w:sz w:val="24"/>
                </w:rPr>
                <w:t>Dixie</w:t>
              </w:r>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075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Levy</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119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Sumter</w:t>
                </w:r>
              </w:smartTag>
            </w:smartTag>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031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Duval</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077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Liberty</w:t>
                </w:r>
              </w:smartTag>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121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r>
                <w:rPr>
                  <w:color w:val="000000"/>
                  <w:sz w:val="24"/>
                </w:rPr>
                <w:t>Suwannee</w:t>
              </w:r>
            </w:smartTag>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033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r>
                <w:rPr>
                  <w:color w:val="000000"/>
                  <w:sz w:val="24"/>
                </w:rPr>
                <w:t>Escambia</w:t>
              </w:r>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079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Madison</w:t>
                </w:r>
              </w:smartTag>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123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Taylor</w:t>
                </w:r>
              </w:smartTag>
            </w:smartTag>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035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Flagler</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081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Manatee</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125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r>
                <w:rPr>
                  <w:color w:val="000000"/>
                  <w:sz w:val="24"/>
                </w:rPr>
                <w:t>Union</w:t>
              </w:r>
            </w:smartTag>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037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Franklin</w:t>
                </w:r>
              </w:smartTag>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083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Marion</w:t>
                </w:r>
              </w:smartTag>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127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Volusia</w:t>
            </w:r>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039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Gadsden</w:t>
                </w:r>
              </w:smartTag>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085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Martin</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129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Wakulla</w:t>
            </w:r>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041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Gilchrist</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086</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rsidP="00487117">
            <w:pPr>
              <w:ind w:right="-34"/>
              <w:rPr>
                <w:color w:val="000000"/>
                <w:sz w:val="24"/>
              </w:rPr>
            </w:pPr>
            <w:r>
              <w:rPr>
                <w:color w:val="000000"/>
                <w:sz w:val="24"/>
              </w:rPr>
              <w:t>Miami-Dade</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131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Walton</w:t>
            </w:r>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043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Glades</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087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Monroe</w:t>
                </w:r>
              </w:smartTag>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133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State">
                <w:r>
                  <w:rPr>
                    <w:color w:val="000000"/>
                    <w:sz w:val="24"/>
                  </w:rPr>
                  <w:t>Washington</w:t>
                </w:r>
              </w:smartTag>
            </w:smartTag>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045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Gulf</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089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Nassau</w:t>
                </w:r>
              </w:smartTag>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p>
        </w:tc>
      </w:tr>
      <w:tr w:rsidR="00B36A91" w:rsidTr="00402EC9">
        <w:trPr>
          <w:trHeight w:val="249"/>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047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smartTag w:uri="urn:schemas-microsoft-com:office:smarttags" w:element="place">
              <w:smartTag w:uri="urn:schemas-microsoft-com:office:smarttags" w:element="City">
                <w:r>
                  <w:rPr>
                    <w:color w:val="000000"/>
                    <w:sz w:val="24"/>
                  </w:rPr>
                  <w:t>Hamilton</w:t>
                </w:r>
              </w:smartTag>
            </w:smartTag>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r>
              <w:rPr>
                <w:color w:val="000000"/>
                <w:sz w:val="24"/>
              </w:rPr>
              <w:t>091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r>
              <w:rPr>
                <w:color w:val="000000"/>
                <w:sz w:val="24"/>
              </w:rPr>
              <w:t>Okaloosa</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b/>
                <w:color w:val="000000"/>
                <w:sz w:val="24"/>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jc w:val="center"/>
              <w:rPr>
                <w:color w:val="000000"/>
                <w:sz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6A91" w:rsidRDefault="00B36A91">
            <w:pPr>
              <w:ind w:right="-34"/>
              <w:rPr>
                <w:color w:val="000000"/>
                <w:sz w:val="24"/>
              </w:rPr>
            </w:pPr>
          </w:p>
        </w:tc>
      </w:tr>
    </w:tbl>
    <w:p w:rsidR="00B36A91" w:rsidRDefault="00B36A91"/>
    <w:p w:rsidR="00B36A91" w:rsidRDefault="00B36A91">
      <w:pPr>
        <w:pStyle w:val="A"/>
        <w:tabs>
          <w:tab w:val="clear" w:pos="446"/>
          <w:tab w:val="left" w:pos="360"/>
          <w:tab w:val="left" w:pos="3060"/>
        </w:tabs>
        <w:spacing w:after="0"/>
        <w:ind w:left="360" w:firstLine="0"/>
      </w:pPr>
      <w:r>
        <w:rPr>
          <w:b/>
        </w:rPr>
        <w:t>Note</w:t>
      </w:r>
      <w:r>
        <w:t>:  These codes are derived from the Federal Information Processing Standards (FIPS) Codes.</w:t>
      </w:r>
    </w:p>
    <w:p w:rsidR="00B36A91" w:rsidRDefault="00B36A91">
      <w:pPr>
        <w:pStyle w:val="A"/>
        <w:tabs>
          <w:tab w:val="clear" w:pos="446"/>
          <w:tab w:val="left" w:pos="3060"/>
        </w:tabs>
        <w:spacing w:after="0"/>
        <w:ind w:left="720" w:firstLine="0"/>
      </w:pPr>
    </w:p>
    <w:p w:rsidR="00B36A91" w:rsidRDefault="00B36A91">
      <w:pPr>
        <w:pStyle w:val="letter"/>
        <w:tabs>
          <w:tab w:val="left" w:pos="720"/>
        </w:tabs>
        <w:jc w:val="center"/>
        <w:rPr>
          <w:rFonts w:ascii="Arial" w:hAnsi="Arial"/>
          <w:sz w:val="28"/>
        </w:rPr>
      </w:pPr>
      <w:r>
        <w:rPr>
          <w:rFonts w:ascii="Arial" w:hAnsi="Arial"/>
          <w:b/>
          <w:sz w:val="28"/>
        </w:rPr>
        <w:t>ZIP Codes</w:t>
      </w:r>
    </w:p>
    <w:p w:rsidR="00B36A91" w:rsidRDefault="00B36A91">
      <w:pPr>
        <w:keepLines/>
        <w:tabs>
          <w:tab w:val="left" w:pos="1440"/>
          <w:tab w:val="left" w:pos="4032"/>
          <w:tab w:val="left" w:pos="10800"/>
        </w:tabs>
        <w:rPr>
          <w:sz w:val="24"/>
        </w:rPr>
      </w:pPr>
    </w:p>
    <w:p w:rsidR="00B36A91" w:rsidRDefault="00B36A91">
      <w:pPr>
        <w:keepLines/>
        <w:tabs>
          <w:tab w:val="left" w:pos="1440"/>
          <w:tab w:val="left" w:pos="4032"/>
          <w:tab w:val="left" w:pos="10800"/>
        </w:tabs>
        <w:rPr>
          <w:sz w:val="24"/>
        </w:rPr>
      </w:pPr>
      <w:r>
        <w:rPr>
          <w:sz w:val="24"/>
        </w:rPr>
        <w:t>Data with unk</w:t>
      </w:r>
      <w:r w:rsidR="00AD13D7">
        <w:rPr>
          <w:sz w:val="24"/>
        </w:rPr>
        <w:t xml:space="preserve">nown ZIP Codes according to </w:t>
      </w:r>
      <w:r w:rsidR="003E617D">
        <w:rPr>
          <w:sz w:val="24"/>
        </w:rPr>
        <w:t>2012</w:t>
      </w:r>
      <w:r>
        <w:rPr>
          <w:sz w:val="24"/>
        </w:rPr>
        <w:t xml:space="preserve"> FHCF rating is not included in this data set.</w:t>
      </w:r>
    </w:p>
    <w:p w:rsidR="00574761" w:rsidRDefault="00574761" w:rsidP="00AD13D7">
      <w:pPr>
        <w:jc w:val="center"/>
        <w:outlineLvl w:val="0"/>
        <w:rPr>
          <w:rFonts w:ascii="Arial" w:hAnsi="Arial"/>
          <w:b/>
          <w:sz w:val="28"/>
          <w:highlight w:val="yellow"/>
        </w:rPr>
      </w:pPr>
    </w:p>
    <w:p w:rsidR="00574761" w:rsidRDefault="00574761" w:rsidP="00AD13D7">
      <w:pPr>
        <w:jc w:val="center"/>
        <w:outlineLvl w:val="0"/>
        <w:rPr>
          <w:rFonts w:ascii="Arial" w:hAnsi="Arial"/>
          <w:b/>
          <w:sz w:val="28"/>
          <w:highlight w:val="yellow"/>
        </w:rPr>
      </w:pPr>
    </w:p>
    <w:p w:rsidR="00757910" w:rsidRDefault="00757910">
      <w:pPr>
        <w:rPr>
          <w:rFonts w:ascii="Arial" w:hAnsi="Arial"/>
          <w:b/>
          <w:sz w:val="28"/>
          <w:szCs w:val="28"/>
        </w:rPr>
      </w:pPr>
      <w:r>
        <w:rPr>
          <w:rFonts w:ascii="Arial" w:hAnsi="Arial"/>
          <w:b/>
          <w:sz w:val="28"/>
          <w:szCs w:val="28"/>
        </w:rPr>
        <w:br w:type="page"/>
      </w:r>
    </w:p>
    <w:p w:rsidR="00574761" w:rsidRPr="00757910" w:rsidRDefault="00574761" w:rsidP="00574761">
      <w:pPr>
        <w:spacing w:before="120" w:after="120"/>
        <w:jc w:val="center"/>
        <w:outlineLvl w:val="0"/>
        <w:rPr>
          <w:rFonts w:ascii="Arial" w:hAnsi="Arial"/>
          <w:b/>
          <w:sz w:val="26"/>
          <w:szCs w:val="26"/>
        </w:rPr>
      </w:pPr>
      <w:r w:rsidRPr="00757910">
        <w:rPr>
          <w:rFonts w:ascii="Arial" w:hAnsi="Arial"/>
          <w:b/>
          <w:sz w:val="26"/>
          <w:szCs w:val="26"/>
        </w:rPr>
        <w:lastRenderedPageBreak/>
        <w:t>Reimbursement</w:t>
      </w:r>
      <w:r w:rsidRPr="00757910">
        <w:rPr>
          <w:sz w:val="26"/>
          <w:szCs w:val="26"/>
        </w:rPr>
        <w:t xml:space="preserve"> </w:t>
      </w:r>
      <w:r w:rsidRPr="00757910">
        <w:rPr>
          <w:rFonts w:ascii="Arial" w:hAnsi="Arial"/>
          <w:b/>
          <w:sz w:val="26"/>
          <w:szCs w:val="26"/>
        </w:rPr>
        <w:t>Contract: Article V – Selected Definitions</w:t>
      </w:r>
    </w:p>
    <w:p w:rsidR="00574761" w:rsidRPr="00757910" w:rsidRDefault="00574761" w:rsidP="00574761">
      <w:pPr>
        <w:numPr>
          <w:ilvl w:val="0"/>
          <w:numId w:val="5"/>
        </w:numPr>
        <w:tabs>
          <w:tab w:val="clear" w:pos="360"/>
          <w:tab w:val="left" w:pos="-360"/>
          <w:tab w:val="num" w:pos="540"/>
        </w:tabs>
        <w:spacing w:before="240"/>
        <w:ind w:left="547" w:hanging="547"/>
        <w:jc w:val="both"/>
        <w:rPr>
          <w:b/>
          <w:sz w:val="23"/>
          <w:szCs w:val="23"/>
        </w:rPr>
      </w:pPr>
      <w:r w:rsidRPr="00757910">
        <w:rPr>
          <w:b/>
          <w:sz w:val="23"/>
          <w:szCs w:val="23"/>
        </w:rPr>
        <w:t>Additional Living Expenses (ALE)</w:t>
      </w:r>
    </w:p>
    <w:p w:rsidR="00574761" w:rsidRPr="00757910" w:rsidRDefault="00574761" w:rsidP="00574761">
      <w:pPr>
        <w:tabs>
          <w:tab w:val="left" w:pos="-360"/>
          <w:tab w:val="left" w:pos="540"/>
        </w:tabs>
        <w:ind w:left="540"/>
        <w:jc w:val="both"/>
        <w:rPr>
          <w:sz w:val="23"/>
          <w:szCs w:val="23"/>
        </w:rPr>
      </w:pPr>
      <w:r w:rsidRPr="00757910">
        <w:rPr>
          <w:sz w:val="23"/>
          <w:szCs w:val="23"/>
        </w:rPr>
        <w:t>ALE losses covered by the FHCF are not to exceed 40 percent of the insured value of a Residential Structure or its contents based on the coverage provided in the policy.  Fair rental value, loss of rents, or business interruption losses are not covered by the FHCF.</w:t>
      </w:r>
    </w:p>
    <w:p w:rsidR="00574761" w:rsidRPr="00757910" w:rsidRDefault="00574761" w:rsidP="00574761">
      <w:pPr>
        <w:tabs>
          <w:tab w:val="left" w:pos="-360"/>
        </w:tabs>
        <w:spacing w:before="120"/>
        <w:ind w:left="548" w:hanging="634"/>
        <w:jc w:val="both"/>
        <w:rPr>
          <w:b/>
          <w:sz w:val="23"/>
          <w:szCs w:val="23"/>
        </w:rPr>
      </w:pPr>
      <w:r w:rsidRPr="00757910">
        <w:rPr>
          <w:sz w:val="23"/>
          <w:szCs w:val="23"/>
        </w:rPr>
        <w:t>(10)</w:t>
      </w:r>
      <w:r w:rsidRPr="00757910">
        <w:rPr>
          <w:sz w:val="23"/>
          <w:szCs w:val="23"/>
        </w:rPr>
        <w:tab/>
      </w:r>
      <w:r w:rsidRPr="00757910">
        <w:rPr>
          <w:b/>
          <w:sz w:val="23"/>
          <w:szCs w:val="23"/>
        </w:rPr>
        <w:t>Covered Policy or Covered Policies</w:t>
      </w:r>
    </w:p>
    <w:p w:rsidR="00574761" w:rsidRPr="00757910" w:rsidRDefault="00574761" w:rsidP="00574761">
      <w:pPr>
        <w:tabs>
          <w:tab w:val="left" w:pos="-360"/>
        </w:tabs>
        <w:ind w:left="900" w:hanging="360"/>
        <w:jc w:val="both"/>
        <w:rPr>
          <w:sz w:val="23"/>
          <w:szCs w:val="23"/>
        </w:rPr>
      </w:pPr>
      <w:r w:rsidRPr="00757910">
        <w:rPr>
          <w:sz w:val="23"/>
          <w:szCs w:val="23"/>
        </w:rPr>
        <w:t>(a) Covered Policy, as defined in Section 215.555(2</w:t>
      </w:r>
      <w:proofErr w:type="gramStart"/>
      <w:r w:rsidRPr="00757910">
        <w:rPr>
          <w:sz w:val="23"/>
          <w:szCs w:val="23"/>
        </w:rPr>
        <w:t>)(</w:t>
      </w:r>
      <w:proofErr w:type="gramEnd"/>
      <w:r w:rsidRPr="00757910">
        <w:rPr>
          <w:sz w:val="23"/>
          <w:szCs w:val="23"/>
        </w:rPr>
        <w:t xml:space="preserve">c), Florida Statutes, is further clarified to mean only that portion of a binder, policy or contract of insurance that insures real or personal property located in the State of Florida to the extent such policy insures a Residential Structure, as defined in definition (27) herein, or the contents of a Residential Structure located in the State of Florida.  </w:t>
      </w:r>
    </w:p>
    <w:p w:rsidR="00574761" w:rsidRPr="00757910" w:rsidRDefault="00574761" w:rsidP="00574761">
      <w:pPr>
        <w:tabs>
          <w:tab w:val="left" w:pos="-360"/>
        </w:tabs>
        <w:ind w:left="900" w:hanging="360"/>
        <w:jc w:val="both"/>
        <w:rPr>
          <w:sz w:val="23"/>
          <w:szCs w:val="23"/>
        </w:rPr>
      </w:pPr>
      <w:r w:rsidRPr="00757910">
        <w:rPr>
          <w:sz w:val="23"/>
          <w:szCs w:val="23"/>
        </w:rPr>
        <w:t>(b) Due to the specialized nature of the definition of Covered Policies, Covered Policies are not limited to only one line of business in the Company’s annual statement required to be filed by Section 624.424, Florida Statutes. Instead, Covered Policies are found in several lines of business on the Company’s annual statement.  Covered Policies will at a minimum be reported in the Company’s statutory annual statement as:</w:t>
      </w:r>
    </w:p>
    <w:p w:rsidR="00574761" w:rsidRPr="00757910" w:rsidRDefault="00574761" w:rsidP="00574761">
      <w:pPr>
        <w:numPr>
          <w:ilvl w:val="0"/>
          <w:numId w:val="1"/>
        </w:numPr>
        <w:tabs>
          <w:tab w:val="left" w:pos="-360"/>
          <w:tab w:val="left" w:pos="1260"/>
        </w:tabs>
        <w:ind w:left="1620"/>
        <w:rPr>
          <w:sz w:val="23"/>
          <w:szCs w:val="23"/>
        </w:rPr>
      </w:pPr>
      <w:r w:rsidRPr="00757910">
        <w:rPr>
          <w:sz w:val="23"/>
          <w:szCs w:val="23"/>
        </w:rPr>
        <w:t>Fire</w:t>
      </w:r>
    </w:p>
    <w:p w:rsidR="00574761" w:rsidRPr="00757910" w:rsidRDefault="00574761" w:rsidP="00574761">
      <w:pPr>
        <w:numPr>
          <w:ilvl w:val="0"/>
          <w:numId w:val="1"/>
        </w:numPr>
        <w:tabs>
          <w:tab w:val="left" w:pos="-360"/>
        </w:tabs>
        <w:ind w:left="1620"/>
        <w:rPr>
          <w:sz w:val="23"/>
          <w:szCs w:val="23"/>
        </w:rPr>
      </w:pPr>
      <w:r w:rsidRPr="00757910">
        <w:rPr>
          <w:sz w:val="23"/>
          <w:szCs w:val="23"/>
        </w:rPr>
        <w:t>Allied Lines</w:t>
      </w:r>
    </w:p>
    <w:p w:rsidR="00574761" w:rsidRPr="00757910" w:rsidRDefault="00574761" w:rsidP="00574761">
      <w:pPr>
        <w:numPr>
          <w:ilvl w:val="0"/>
          <w:numId w:val="1"/>
        </w:numPr>
        <w:tabs>
          <w:tab w:val="left" w:pos="-360"/>
        </w:tabs>
        <w:ind w:left="1620"/>
        <w:rPr>
          <w:sz w:val="23"/>
          <w:szCs w:val="23"/>
        </w:rPr>
      </w:pPr>
      <w:r w:rsidRPr="00757910">
        <w:rPr>
          <w:sz w:val="23"/>
          <w:szCs w:val="23"/>
        </w:rPr>
        <w:t>Farmowners Multiple Peril</w:t>
      </w:r>
    </w:p>
    <w:p w:rsidR="00574761" w:rsidRPr="00757910" w:rsidRDefault="00574761" w:rsidP="00574761">
      <w:pPr>
        <w:numPr>
          <w:ilvl w:val="0"/>
          <w:numId w:val="1"/>
        </w:numPr>
        <w:tabs>
          <w:tab w:val="left" w:pos="-360"/>
        </w:tabs>
        <w:ind w:left="1620"/>
        <w:rPr>
          <w:sz w:val="23"/>
          <w:szCs w:val="23"/>
        </w:rPr>
      </w:pPr>
      <w:smartTag w:uri="urn:schemas-microsoft-com:office:smarttags" w:element="PersonName">
        <w:r w:rsidRPr="00757910">
          <w:rPr>
            <w:sz w:val="23"/>
            <w:szCs w:val="23"/>
          </w:rPr>
          <w:t>Home</w:t>
        </w:r>
      </w:smartTag>
      <w:r w:rsidRPr="00757910">
        <w:rPr>
          <w:sz w:val="23"/>
          <w:szCs w:val="23"/>
        </w:rPr>
        <w:t>owners Multiple Peril</w:t>
      </w:r>
    </w:p>
    <w:p w:rsidR="00574761" w:rsidRPr="00757910" w:rsidRDefault="00574761" w:rsidP="00574761">
      <w:pPr>
        <w:numPr>
          <w:ilvl w:val="0"/>
          <w:numId w:val="1"/>
        </w:numPr>
        <w:tabs>
          <w:tab w:val="left" w:pos="-360"/>
          <w:tab w:val="left" w:pos="900"/>
        </w:tabs>
        <w:ind w:left="1440" w:hanging="180"/>
        <w:rPr>
          <w:sz w:val="23"/>
          <w:szCs w:val="23"/>
        </w:rPr>
      </w:pPr>
      <w:r w:rsidRPr="00757910">
        <w:rPr>
          <w:sz w:val="23"/>
          <w:szCs w:val="23"/>
        </w:rPr>
        <w:t>Commercial Multiple Peril (</w:t>
      </w:r>
      <w:proofErr w:type="spellStart"/>
      <w:r w:rsidRPr="00757910">
        <w:rPr>
          <w:sz w:val="23"/>
          <w:szCs w:val="23"/>
        </w:rPr>
        <w:t>non liability</w:t>
      </w:r>
      <w:proofErr w:type="spellEnd"/>
      <w:r w:rsidRPr="00757910">
        <w:rPr>
          <w:sz w:val="23"/>
          <w:szCs w:val="23"/>
        </w:rPr>
        <w:t xml:space="preserve"> portion, covering condominiums and apartments)</w:t>
      </w:r>
    </w:p>
    <w:p w:rsidR="00574761" w:rsidRPr="00757910" w:rsidRDefault="00574761" w:rsidP="00574761">
      <w:pPr>
        <w:numPr>
          <w:ilvl w:val="0"/>
          <w:numId w:val="1"/>
        </w:numPr>
        <w:tabs>
          <w:tab w:val="left" w:pos="-360"/>
        </w:tabs>
        <w:ind w:left="1620"/>
        <w:rPr>
          <w:sz w:val="23"/>
          <w:szCs w:val="23"/>
        </w:rPr>
      </w:pPr>
      <w:r w:rsidRPr="00757910">
        <w:rPr>
          <w:sz w:val="23"/>
          <w:szCs w:val="23"/>
        </w:rPr>
        <w:t>Inland Marine</w:t>
      </w:r>
    </w:p>
    <w:p w:rsidR="00574761" w:rsidRPr="00757910" w:rsidRDefault="00574761" w:rsidP="00574761">
      <w:pPr>
        <w:tabs>
          <w:tab w:val="left" w:pos="-360"/>
        </w:tabs>
        <w:ind w:left="900"/>
        <w:jc w:val="both"/>
        <w:rPr>
          <w:sz w:val="23"/>
          <w:szCs w:val="23"/>
        </w:rPr>
      </w:pPr>
      <w:r w:rsidRPr="00757910">
        <w:rPr>
          <w:sz w:val="23"/>
          <w:szCs w:val="23"/>
        </w:rPr>
        <w:t>Note that where particular insurance exposures are reported, e.g., mobile home, on an annual statement is not dispositive of whether or not the exposure is a Covered Policy.</w:t>
      </w:r>
    </w:p>
    <w:p w:rsidR="00574761" w:rsidRPr="00757910" w:rsidRDefault="00574761" w:rsidP="00574761">
      <w:pPr>
        <w:numPr>
          <w:ilvl w:val="0"/>
          <w:numId w:val="4"/>
        </w:numPr>
        <w:tabs>
          <w:tab w:val="left" w:pos="-360"/>
          <w:tab w:val="left" w:pos="540"/>
        </w:tabs>
        <w:jc w:val="both"/>
        <w:rPr>
          <w:sz w:val="23"/>
          <w:szCs w:val="23"/>
        </w:rPr>
      </w:pPr>
      <w:r w:rsidRPr="00757910">
        <w:rPr>
          <w:sz w:val="23"/>
          <w:szCs w:val="23"/>
        </w:rPr>
        <w:t xml:space="preserve">This definition applies only to the first-party property section of a policy pertaining strictly to the structure, its contents, appurtenant structures, or ALE coverage.  </w:t>
      </w:r>
    </w:p>
    <w:p w:rsidR="00574761" w:rsidRPr="00757910" w:rsidRDefault="00574761" w:rsidP="00574761">
      <w:pPr>
        <w:numPr>
          <w:ilvl w:val="0"/>
          <w:numId w:val="4"/>
        </w:numPr>
        <w:tabs>
          <w:tab w:val="left" w:pos="-360"/>
          <w:tab w:val="left" w:pos="540"/>
        </w:tabs>
        <w:jc w:val="both"/>
        <w:rPr>
          <w:sz w:val="23"/>
          <w:szCs w:val="23"/>
        </w:rPr>
      </w:pPr>
      <w:r w:rsidRPr="00757910">
        <w:rPr>
          <w:sz w:val="23"/>
          <w:szCs w:val="23"/>
        </w:rPr>
        <w:t>Covered Policy also includes any collateral protection insurance policy covering personal residences which protects both the borrower’s and the lender’s financial interest, in an amount at least equal to the coverage for the dwelling in place under the lapsed homeowner’s policy, if such policy can be accurately reported as required in Section 215.555(5), Florida Statutes.  A Company will be deemed to be able to accurately report data if the required data, as specified in the Premium Formula adopted in Section 215.555(5), Florida Statutes, is available.</w:t>
      </w:r>
    </w:p>
    <w:p w:rsidR="00574761" w:rsidRPr="00757910" w:rsidRDefault="00574761" w:rsidP="00574761">
      <w:pPr>
        <w:numPr>
          <w:ilvl w:val="0"/>
          <w:numId w:val="4"/>
        </w:numPr>
        <w:tabs>
          <w:tab w:val="left" w:pos="-360"/>
          <w:tab w:val="left" w:pos="540"/>
        </w:tabs>
        <w:jc w:val="both"/>
        <w:rPr>
          <w:sz w:val="23"/>
          <w:szCs w:val="23"/>
        </w:rPr>
      </w:pPr>
      <w:r w:rsidRPr="00757910">
        <w:rPr>
          <w:sz w:val="23"/>
          <w:szCs w:val="23"/>
        </w:rPr>
        <w:t>See Article VI of this Contract for specific exclusions.</w:t>
      </w:r>
    </w:p>
    <w:p w:rsidR="00574761" w:rsidRPr="00757910" w:rsidRDefault="00574761" w:rsidP="00574761">
      <w:pPr>
        <w:tabs>
          <w:tab w:val="left" w:pos="-360"/>
        </w:tabs>
        <w:spacing w:before="120"/>
        <w:ind w:left="548" w:hanging="634"/>
        <w:jc w:val="both"/>
        <w:rPr>
          <w:sz w:val="23"/>
          <w:szCs w:val="23"/>
        </w:rPr>
      </w:pPr>
      <w:r w:rsidRPr="00757910">
        <w:rPr>
          <w:sz w:val="23"/>
          <w:szCs w:val="23"/>
        </w:rPr>
        <w:t>(13)</w:t>
      </w:r>
      <w:r w:rsidRPr="00757910">
        <w:rPr>
          <w:b/>
          <w:sz w:val="23"/>
          <w:szCs w:val="23"/>
        </w:rPr>
        <w:tab/>
        <w:t>Excess Policies</w:t>
      </w:r>
    </w:p>
    <w:p w:rsidR="00574761" w:rsidRPr="00757910" w:rsidRDefault="00574761" w:rsidP="00574761">
      <w:pPr>
        <w:tabs>
          <w:tab w:val="left" w:pos="-360"/>
          <w:tab w:val="left" w:pos="540"/>
        </w:tabs>
        <w:ind w:left="540"/>
        <w:jc w:val="both"/>
        <w:rPr>
          <w:sz w:val="23"/>
          <w:szCs w:val="23"/>
        </w:rPr>
      </w:pPr>
      <w:r w:rsidRPr="00757910">
        <w:rPr>
          <w:sz w:val="23"/>
          <w:szCs w:val="23"/>
        </w:rPr>
        <w:t xml:space="preserve">This term, for the purposes of this Contract, means a policy that provides insurance protection for large commercial property risks that provide a layer of coverage above a primary layer (which is insured by a different insurer) that acts much the same as a very large deductible.  </w:t>
      </w:r>
    </w:p>
    <w:p w:rsidR="00574761" w:rsidRPr="00757910" w:rsidRDefault="00574761" w:rsidP="00574761">
      <w:pPr>
        <w:tabs>
          <w:tab w:val="left" w:pos="-360"/>
        </w:tabs>
        <w:spacing w:before="120"/>
        <w:ind w:left="548" w:hanging="634"/>
        <w:jc w:val="both"/>
        <w:rPr>
          <w:sz w:val="23"/>
          <w:szCs w:val="23"/>
        </w:rPr>
      </w:pPr>
      <w:r w:rsidRPr="00757910">
        <w:rPr>
          <w:sz w:val="23"/>
          <w:szCs w:val="23"/>
        </w:rPr>
        <w:t>(27)</w:t>
      </w:r>
      <w:r w:rsidRPr="00757910">
        <w:rPr>
          <w:b/>
          <w:sz w:val="23"/>
          <w:szCs w:val="23"/>
        </w:rPr>
        <w:tab/>
        <w:t>Residential Structures</w:t>
      </w:r>
    </w:p>
    <w:p w:rsidR="00757910" w:rsidRDefault="00574761" w:rsidP="00757910">
      <w:pPr>
        <w:tabs>
          <w:tab w:val="left" w:pos="-360"/>
          <w:tab w:val="left" w:pos="540"/>
        </w:tabs>
        <w:ind w:left="540"/>
        <w:jc w:val="both"/>
        <w:rPr>
          <w:rFonts w:ascii="Arial" w:hAnsi="Arial"/>
          <w:b/>
          <w:sz w:val="26"/>
          <w:szCs w:val="26"/>
        </w:rPr>
      </w:pPr>
      <w:r w:rsidRPr="00757910">
        <w:rPr>
          <w:sz w:val="23"/>
          <w:szCs w:val="23"/>
        </w:rPr>
        <w:t xml:space="preserve">This term means dwelling units, including the primary structure and appurtenant structures insured under the same policy and any other structure covered under endorsements associated with a policy covering a residential structure.  Covered Residential Structures do not include any structures listed under Article VI herein or structures used solely for non-residential purposes.  </w:t>
      </w:r>
      <w:r w:rsidR="00757910">
        <w:rPr>
          <w:rFonts w:ascii="Arial" w:hAnsi="Arial"/>
          <w:b/>
          <w:sz w:val="26"/>
          <w:szCs w:val="26"/>
        </w:rPr>
        <w:br w:type="page"/>
      </w:r>
    </w:p>
    <w:p w:rsidR="00574761" w:rsidRPr="00757910" w:rsidRDefault="00574761" w:rsidP="00574761">
      <w:pPr>
        <w:spacing w:before="240" w:after="120"/>
        <w:jc w:val="center"/>
        <w:outlineLvl w:val="0"/>
        <w:rPr>
          <w:rFonts w:ascii="Arial" w:hAnsi="Arial"/>
          <w:b/>
          <w:sz w:val="26"/>
          <w:szCs w:val="26"/>
        </w:rPr>
      </w:pPr>
      <w:r w:rsidRPr="00757910">
        <w:rPr>
          <w:rFonts w:ascii="Arial" w:hAnsi="Arial"/>
          <w:b/>
          <w:sz w:val="26"/>
          <w:szCs w:val="26"/>
        </w:rPr>
        <w:lastRenderedPageBreak/>
        <w:t>Reimbursement</w:t>
      </w:r>
      <w:r w:rsidRPr="00757910">
        <w:rPr>
          <w:sz w:val="26"/>
          <w:szCs w:val="26"/>
        </w:rPr>
        <w:t xml:space="preserve"> </w:t>
      </w:r>
      <w:r w:rsidRPr="00757910">
        <w:rPr>
          <w:rFonts w:ascii="Arial" w:hAnsi="Arial"/>
          <w:b/>
          <w:sz w:val="26"/>
          <w:szCs w:val="26"/>
        </w:rPr>
        <w:t xml:space="preserve">Contract: Article VI – Exclusions </w:t>
      </w:r>
    </w:p>
    <w:p w:rsidR="00574761" w:rsidRPr="00757910" w:rsidRDefault="00574761" w:rsidP="00574761">
      <w:pPr>
        <w:jc w:val="both"/>
        <w:rPr>
          <w:sz w:val="23"/>
          <w:szCs w:val="23"/>
        </w:rPr>
      </w:pPr>
      <w:r w:rsidRPr="00757910">
        <w:rPr>
          <w:sz w:val="23"/>
          <w:szCs w:val="23"/>
        </w:rPr>
        <w:t>The following selected exclusions from Article VI of the Reimbursement Contract pertain to exposure that should not be reported.</w:t>
      </w:r>
    </w:p>
    <w:p w:rsidR="00574761" w:rsidRPr="00757910" w:rsidRDefault="00574761" w:rsidP="00574761">
      <w:pPr>
        <w:jc w:val="both"/>
        <w:rPr>
          <w:sz w:val="23"/>
          <w:szCs w:val="23"/>
        </w:rPr>
      </w:pP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Any policy which excludes wind or hurricane coverage.</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Any Excess Policy or Deductible Buy-Back Policy that requires individual ratemaking.</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 xml:space="preserve">Any policy for Residential Structures, as defined in Article </w:t>
      </w:r>
      <w:proofErr w:type="gramStart"/>
      <w:r w:rsidRPr="00757910">
        <w:rPr>
          <w:sz w:val="23"/>
          <w:szCs w:val="23"/>
        </w:rPr>
        <w:t>V(</w:t>
      </w:r>
      <w:proofErr w:type="gramEnd"/>
      <w:r w:rsidRPr="00757910">
        <w:rPr>
          <w:sz w:val="23"/>
          <w:szCs w:val="23"/>
        </w:rPr>
        <w:t>27) herein, that provides a layer of coverage underneath an Excess Policy, as defined in Article V(13) herein, issued by a different insurer.</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Any liability of the Company attributable to losses for fair rental value, loss of rent or rental income, or business interruption.</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 xml:space="preserve">Any collateral protection policy that does not meet the definition of Covered Policy as defined in Article </w:t>
      </w:r>
      <w:proofErr w:type="gramStart"/>
      <w:r w:rsidRPr="00757910">
        <w:rPr>
          <w:sz w:val="23"/>
          <w:szCs w:val="23"/>
        </w:rPr>
        <w:t>V(</w:t>
      </w:r>
      <w:proofErr w:type="gramEnd"/>
      <w:r w:rsidRPr="00757910">
        <w:rPr>
          <w:sz w:val="23"/>
          <w:szCs w:val="23"/>
        </w:rPr>
        <w:t>10)(d) herein.</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Any reinsurance assumed by the Company.</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Any exposure for hotels, motels, timeshares, shelters, camps, retreats, and any other rental property used solely for commercial purposes.</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 xml:space="preserve">Any exposure for homeowner associations if no </w:t>
      </w:r>
      <w:proofErr w:type="spellStart"/>
      <w:r w:rsidRPr="00757910">
        <w:rPr>
          <w:sz w:val="23"/>
          <w:szCs w:val="23"/>
        </w:rPr>
        <w:t>habitational</w:t>
      </w:r>
      <w:proofErr w:type="spellEnd"/>
      <w:r w:rsidRPr="00757910">
        <w:rPr>
          <w:sz w:val="23"/>
          <w:szCs w:val="23"/>
        </w:rPr>
        <w:t xml:space="preserve"> structures are insured under the policy.</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Any exposure for homes and condominium structures or units that are non-owner occupied and rented for six (6) or more rental periods by different parties during the course of a twelve (12) month period.</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 xml:space="preserve">Commercial healthcare facilities and nursing homes; however, a nursing home which is an integral part of a retirement community consisting of primarily </w:t>
      </w:r>
      <w:proofErr w:type="spellStart"/>
      <w:r w:rsidRPr="00757910">
        <w:rPr>
          <w:sz w:val="23"/>
          <w:szCs w:val="23"/>
        </w:rPr>
        <w:t>habitational</w:t>
      </w:r>
      <w:proofErr w:type="spellEnd"/>
      <w:r w:rsidRPr="00757910">
        <w:rPr>
          <w:sz w:val="23"/>
          <w:szCs w:val="23"/>
        </w:rPr>
        <w:t xml:space="preserve"> structures that are not nursing homes will not be subject to this exclusion.</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 xml:space="preserve">Any exposure under commercial policies covering only appurtenant structures or structures that do not function as a </w:t>
      </w:r>
      <w:proofErr w:type="spellStart"/>
      <w:r w:rsidRPr="00757910">
        <w:rPr>
          <w:sz w:val="23"/>
          <w:szCs w:val="23"/>
        </w:rPr>
        <w:t>habitational</w:t>
      </w:r>
      <w:proofErr w:type="spellEnd"/>
      <w:r w:rsidRPr="00757910">
        <w:rPr>
          <w:sz w:val="23"/>
          <w:szCs w:val="23"/>
        </w:rPr>
        <w:t xml:space="preserve"> structure (e.g., a policy covering only the pool of an apartment complex).</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Personal contents in a commercial storage facility (including jewelry in an off-premises vault) covered under a policy that covers only those personal contents.</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Policies covering only Additional Living Expense.</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Any exposure for barns or barns with apartments.</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Any exposure for builders risk coverage or new residential structures still under construction.</w:t>
      </w:r>
    </w:p>
    <w:p w:rsidR="00574761" w:rsidRPr="00757910" w:rsidRDefault="00574761" w:rsidP="00574761">
      <w:pPr>
        <w:numPr>
          <w:ilvl w:val="0"/>
          <w:numId w:val="7"/>
        </w:numPr>
        <w:tabs>
          <w:tab w:val="clear" w:pos="720"/>
        </w:tabs>
        <w:spacing w:after="60"/>
        <w:ind w:left="360"/>
        <w:jc w:val="both"/>
        <w:rPr>
          <w:sz w:val="23"/>
          <w:szCs w:val="23"/>
        </w:rPr>
      </w:pPr>
      <w:r w:rsidRPr="00757910">
        <w:rPr>
          <w:sz w:val="23"/>
          <w:szCs w:val="23"/>
        </w:rPr>
        <w:t>Any exposure for recreational vehicles, golf carts or boats (including boat related equipment) requiring licensing and written on a separate policy or endorsement.</w:t>
      </w:r>
    </w:p>
    <w:p w:rsidR="00574761" w:rsidRPr="00757910" w:rsidRDefault="00574761" w:rsidP="00574761">
      <w:pPr>
        <w:numPr>
          <w:ilvl w:val="0"/>
          <w:numId w:val="12"/>
        </w:numPr>
        <w:tabs>
          <w:tab w:val="clear" w:pos="720"/>
        </w:tabs>
        <w:spacing w:after="60"/>
        <w:ind w:left="360"/>
        <w:jc w:val="both"/>
        <w:rPr>
          <w:sz w:val="23"/>
          <w:szCs w:val="23"/>
        </w:rPr>
      </w:pPr>
      <w:r w:rsidRPr="00757910">
        <w:rPr>
          <w:sz w:val="23"/>
          <w:szCs w:val="23"/>
        </w:rPr>
        <w:t xml:space="preserve">Any exposure </w:t>
      </w:r>
      <w:proofErr w:type="gramStart"/>
      <w:r w:rsidRPr="00757910">
        <w:rPr>
          <w:sz w:val="23"/>
          <w:szCs w:val="23"/>
        </w:rPr>
        <w:t>for,</w:t>
      </w:r>
      <w:proofErr w:type="gramEnd"/>
      <w:r w:rsidRPr="00757910">
        <w:rPr>
          <w:sz w:val="23"/>
          <w:szCs w:val="23"/>
        </w:rPr>
        <w:t xml:space="preserve"> or losses attributable to, loss assessment coverage.</w:t>
      </w:r>
    </w:p>
    <w:p w:rsidR="00574761" w:rsidRPr="00757910" w:rsidRDefault="00574761" w:rsidP="00574761">
      <w:pPr>
        <w:numPr>
          <w:ilvl w:val="0"/>
          <w:numId w:val="11"/>
        </w:numPr>
        <w:tabs>
          <w:tab w:val="clear" w:pos="720"/>
        </w:tabs>
        <w:spacing w:after="60"/>
        <w:ind w:left="360"/>
        <w:jc w:val="both"/>
        <w:rPr>
          <w:sz w:val="23"/>
          <w:szCs w:val="23"/>
        </w:rPr>
      </w:pPr>
      <w:r w:rsidRPr="00757910">
        <w:rPr>
          <w:sz w:val="23"/>
          <w:szCs w:val="23"/>
        </w:rPr>
        <w:t>Any liability assumed by the Company from Pools, Associations, and Syndicates.  Exception: Covered Policies assumed from Citizens under the terms and conditions of an executed assumption agreement between the Authorized Insurer and Citizens are covered by this Contract.</w:t>
      </w:r>
    </w:p>
    <w:p w:rsidR="00574761" w:rsidRPr="00757910" w:rsidRDefault="00574761" w:rsidP="00574761">
      <w:pPr>
        <w:numPr>
          <w:ilvl w:val="0"/>
          <w:numId w:val="10"/>
        </w:numPr>
        <w:tabs>
          <w:tab w:val="clear" w:pos="720"/>
        </w:tabs>
        <w:ind w:left="360"/>
        <w:jc w:val="both"/>
        <w:rPr>
          <w:sz w:val="23"/>
          <w:szCs w:val="23"/>
        </w:rPr>
      </w:pPr>
      <w:r w:rsidRPr="00757910">
        <w:rPr>
          <w:sz w:val="23"/>
          <w:szCs w:val="23"/>
        </w:rPr>
        <w:t>Specialized Fine Arts Risks as defined in Rule 19-8.028(4</w:t>
      </w:r>
      <w:proofErr w:type="gramStart"/>
      <w:r w:rsidRPr="00757910">
        <w:rPr>
          <w:sz w:val="23"/>
          <w:szCs w:val="23"/>
        </w:rPr>
        <w:t>)(</w:t>
      </w:r>
      <w:proofErr w:type="gramEnd"/>
      <w:r w:rsidRPr="00757910">
        <w:rPr>
          <w:sz w:val="23"/>
          <w:szCs w:val="23"/>
        </w:rPr>
        <w:t>d), F.A.C.</w:t>
      </w:r>
    </w:p>
    <w:p w:rsidR="00AD13D7" w:rsidRPr="00757910" w:rsidRDefault="00AD13D7" w:rsidP="00574761">
      <w:pPr>
        <w:jc w:val="center"/>
        <w:outlineLvl w:val="0"/>
        <w:rPr>
          <w:sz w:val="23"/>
          <w:szCs w:val="23"/>
        </w:rPr>
      </w:pPr>
    </w:p>
    <w:sectPr w:rsidR="00AD13D7" w:rsidRPr="007579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24" w:rsidRDefault="00B34A24">
      <w:r>
        <w:separator/>
      </w:r>
    </w:p>
  </w:endnote>
  <w:endnote w:type="continuationSeparator" w:id="0">
    <w:p w:rsidR="00B34A24" w:rsidRDefault="00B3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24" w:rsidRDefault="00B34A24">
    <w:pPr>
      <w:pStyle w:val="Footer"/>
      <w:tabs>
        <w:tab w:val="clear" w:pos="8640"/>
        <w:tab w:val="right" w:pos="9360"/>
      </w:tabs>
      <w:rPr>
        <w:sz w:val="18"/>
      </w:rPr>
    </w:pPr>
    <w:r>
      <w:rPr>
        <w:noProof/>
        <w:sz w:val="20"/>
      </w:rPr>
      <mc:AlternateContent>
        <mc:Choice Requires="wps">
          <w:drawing>
            <wp:anchor distT="0" distB="0" distL="114300" distR="114300" simplePos="0" relativeHeight="251657216" behindDoc="0" locked="0" layoutInCell="0" allowOverlap="1" wp14:anchorId="4E600B1E" wp14:editId="55974A2D">
              <wp:simplePos x="0" y="0"/>
              <wp:positionH relativeFrom="column">
                <wp:posOffset>0</wp:posOffset>
              </wp:positionH>
              <wp:positionV relativeFrom="paragraph">
                <wp:posOffset>140970</wp:posOffset>
              </wp:positionV>
              <wp:extent cx="594423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468.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" o:allowincell="f">
              <v:stroke startarrowwidth="narrow" startarrowlength="short" endarrowwidth="narrow" endarrowlength="short"/>
            </v:line>
          </w:pict>
        </mc:Fallback>
      </mc:AlternateContent>
    </w:r>
    <w:r>
      <w:rPr>
        <w:sz w:val="18"/>
      </w:rPr>
      <w:tab/>
    </w:r>
    <w:r>
      <w:rPr>
        <w:sz w:val="18"/>
      </w:rPr>
      <w:tab/>
    </w:r>
  </w:p>
  <w:p w:rsidR="00B34A24" w:rsidRDefault="00B34A24">
    <w:pPr>
      <w:pStyle w:val="Footer"/>
      <w:tabs>
        <w:tab w:val="clear" w:pos="8640"/>
        <w:tab w:val="right" w:pos="9360"/>
      </w:tabs>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2D09F5">
      <w:rPr>
        <w:rStyle w:val="PageNumber"/>
        <w:noProof/>
        <w:sz w:val="22"/>
      </w:rPr>
      <w:t>1</w:t>
    </w:r>
    <w:r>
      <w:rPr>
        <w:rStyle w:val="PageNumber"/>
        <w:sz w:val="22"/>
      </w:rPr>
      <w:fldChar w:fldCharType="end"/>
    </w:r>
  </w:p>
  <w:p w:rsidR="00B34A24" w:rsidRDefault="00B34A24">
    <w:pPr>
      <w:pStyle w:val="Footer"/>
      <w:tabs>
        <w:tab w:val="clear" w:pos="8640"/>
        <w:tab w:val="right" w:pos="9360"/>
      </w:tabs>
      <w:rPr>
        <w:rFonts w:ascii="Arial" w:hAnsi="Arial"/>
        <w:sz w:val="18"/>
      </w:rPr>
    </w:pPr>
    <w:r>
      <w:rPr>
        <w:sz w:val="18"/>
      </w:rPr>
      <w:tab/>
    </w:r>
    <w:r>
      <w:rPr>
        <w:sz w:val="18"/>
      </w:rPr>
      <w:tab/>
      <w:t>.</w:t>
    </w:r>
  </w:p>
  <w:p w:rsidR="00B34A24" w:rsidRDefault="00B34A24">
    <w:pPr>
      <w:pStyle w:val="Footer"/>
      <w:tabs>
        <w:tab w:val="clear" w:pos="8640"/>
        <w:tab w:val="right" w:pos="936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24" w:rsidRDefault="00B34A24">
      <w:r>
        <w:separator/>
      </w:r>
    </w:p>
  </w:footnote>
  <w:footnote w:type="continuationSeparator" w:id="0">
    <w:p w:rsidR="00B34A24" w:rsidRDefault="00B3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24" w:rsidRDefault="00B34A24">
    <w:pPr>
      <w:pStyle w:val="Header"/>
    </w:pPr>
  </w:p>
  <w:p w:rsidR="00B34A24" w:rsidRDefault="00B34A24">
    <w:pPr>
      <w:pStyle w:val="Header"/>
    </w:pPr>
    <w:r>
      <w:rPr>
        <w:noProof/>
      </w:rPr>
      <mc:AlternateContent>
        <mc:Choice Requires="wps">
          <w:drawing>
            <wp:anchor distT="0" distB="0" distL="114300" distR="114300" simplePos="0" relativeHeight="251658240" behindDoc="0" locked="0" layoutInCell="0" allowOverlap="1" wp14:anchorId="1C7F754C" wp14:editId="60C3B0BC">
              <wp:simplePos x="0" y="0"/>
              <wp:positionH relativeFrom="column">
                <wp:posOffset>0</wp:posOffset>
              </wp:positionH>
              <wp:positionV relativeFrom="paragraph">
                <wp:posOffset>140970</wp:posOffset>
              </wp:positionV>
              <wp:extent cx="59442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468.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8boAIAAJs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" o:allowincell="f">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7362"/>
    <w:multiLevelType w:val="singleLevel"/>
    <w:tmpl w:val="2670FA12"/>
    <w:lvl w:ilvl="0">
      <w:start w:val="12"/>
      <w:numFmt w:val="decimal"/>
      <w:lvlText w:val="%1."/>
      <w:lvlJc w:val="left"/>
      <w:pPr>
        <w:tabs>
          <w:tab w:val="num" w:pos="360"/>
        </w:tabs>
        <w:ind w:left="360" w:hanging="360"/>
      </w:pPr>
      <w:rPr>
        <w:b w:val="0"/>
        <w:i w:val="0"/>
      </w:rPr>
    </w:lvl>
  </w:abstractNum>
  <w:abstractNum w:abstractNumId="1">
    <w:nsid w:val="1CD95B98"/>
    <w:multiLevelType w:val="singleLevel"/>
    <w:tmpl w:val="E2D0D28E"/>
    <w:lvl w:ilvl="0">
      <w:start w:val="1"/>
      <w:numFmt w:val="bullet"/>
      <w:lvlText w:val=""/>
      <w:lvlJc w:val="left"/>
      <w:pPr>
        <w:tabs>
          <w:tab w:val="num" w:pos="0"/>
        </w:tabs>
        <w:ind w:left="720" w:hanging="360"/>
      </w:pPr>
      <w:rPr>
        <w:rFonts w:ascii="Symbol" w:hAnsi="Symbol" w:hint="default"/>
      </w:rPr>
    </w:lvl>
  </w:abstractNum>
  <w:abstractNum w:abstractNumId="2">
    <w:nsid w:val="2C503524"/>
    <w:multiLevelType w:val="hybridMultilevel"/>
    <w:tmpl w:val="E5604044"/>
    <w:lvl w:ilvl="0" w:tplc="53122B28">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F906E4"/>
    <w:multiLevelType w:val="hybridMultilevel"/>
    <w:tmpl w:val="B44E8E4C"/>
    <w:lvl w:ilvl="0" w:tplc="14F2DB3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076BAD"/>
    <w:multiLevelType w:val="hybridMultilevel"/>
    <w:tmpl w:val="0F8E0DA4"/>
    <w:lvl w:ilvl="0" w:tplc="7556CC7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4222DC"/>
    <w:multiLevelType w:val="singleLevel"/>
    <w:tmpl w:val="499092CC"/>
    <w:lvl w:ilvl="0">
      <w:start w:val="10"/>
      <w:numFmt w:val="none"/>
      <w:lvlText w:val="(11)"/>
      <w:lvlJc w:val="left"/>
      <w:pPr>
        <w:tabs>
          <w:tab w:val="num" w:pos="540"/>
        </w:tabs>
        <w:ind w:left="540" w:hanging="540"/>
      </w:pPr>
      <w:rPr>
        <w:rFonts w:hint="default"/>
      </w:rPr>
    </w:lvl>
  </w:abstractNum>
  <w:abstractNum w:abstractNumId="6">
    <w:nsid w:val="4FF11D1D"/>
    <w:multiLevelType w:val="hybridMultilevel"/>
    <w:tmpl w:val="0B40033E"/>
    <w:lvl w:ilvl="0" w:tplc="C7E088DC">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04624B"/>
    <w:multiLevelType w:val="singleLevel"/>
    <w:tmpl w:val="8C60A496"/>
    <w:lvl w:ilvl="0">
      <w:start w:val="3"/>
      <w:numFmt w:val="lowerLetter"/>
      <w:lvlText w:val="(%1)"/>
      <w:lvlJc w:val="left"/>
      <w:pPr>
        <w:tabs>
          <w:tab w:val="num" w:pos="945"/>
        </w:tabs>
        <w:ind w:left="945" w:hanging="405"/>
      </w:pPr>
      <w:rPr>
        <w:rFonts w:ascii="Times New Roman" w:hAnsi="Times New Roman" w:hint="default"/>
        <w:sz w:val="24"/>
        <w:szCs w:val="24"/>
      </w:rPr>
    </w:lvl>
  </w:abstractNum>
  <w:abstractNum w:abstractNumId="8">
    <w:nsid w:val="71BE4FB5"/>
    <w:multiLevelType w:val="singleLevel"/>
    <w:tmpl w:val="41363578"/>
    <w:lvl w:ilvl="0">
      <w:start w:val="3"/>
      <w:numFmt w:val="none"/>
      <w:lvlText w:val="(3)"/>
      <w:lvlJc w:val="left"/>
      <w:pPr>
        <w:tabs>
          <w:tab w:val="num" w:pos="360"/>
        </w:tabs>
        <w:ind w:left="360" w:hanging="360"/>
      </w:pPr>
      <w:rPr>
        <w:rFonts w:ascii="Times New Roman" w:hAnsi="Times New Roman" w:hint="default"/>
        <w:b w:val="0"/>
        <w:i w:val="0"/>
      </w:rPr>
    </w:lvl>
  </w:abstractNum>
  <w:abstractNum w:abstractNumId="9">
    <w:nsid w:val="74B815C6"/>
    <w:multiLevelType w:val="hybridMultilevel"/>
    <w:tmpl w:val="1910E85A"/>
    <w:lvl w:ilvl="0" w:tplc="A8988476">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78466D7"/>
    <w:multiLevelType w:val="hybridMultilevel"/>
    <w:tmpl w:val="CC544DD2"/>
    <w:lvl w:ilvl="0" w:tplc="F5ECF108">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173DE2"/>
    <w:multiLevelType w:val="singleLevel"/>
    <w:tmpl w:val="02443612"/>
    <w:lvl w:ilvl="0">
      <w:start w:val="26"/>
      <w:numFmt w:val="none"/>
      <w:lvlText w:val="(27)"/>
      <w:lvlJc w:val="left"/>
      <w:pPr>
        <w:tabs>
          <w:tab w:val="num" w:pos="540"/>
        </w:tabs>
        <w:ind w:left="540" w:hanging="540"/>
      </w:pPr>
      <w:rPr>
        <w:rFonts w:ascii="Times New Roman" w:hAnsi="Times New Roman" w:hint="default"/>
        <w:b w:val="0"/>
        <w:i w:val="0"/>
        <w:sz w:val="24"/>
        <w:szCs w:val="24"/>
      </w:rPr>
    </w:lvl>
  </w:abstractNum>
  <w:num w:numId="1">
    <w:abstractNumId w:val="1"/>
  </w:num>
  <w:num w:numId="2">
    <w:abstractNumId w:val="5"/>
  </w:num>
  <w:num w:numId="3">
    <w:abstractNumId w:val="11"/>
  </w:num>
  <w:num w:numId="4">
    <w:abstractNumId w:val="7"/>
  </w:num>
  <w:num w:numId="5">
    <w:abstractNumId w:val="8"/>
  </w:num>
  <w:num w:numId="6">
    <w:abstractNumId w:val="9"/>
  </w:num>
  <w:num w:numId="7">
    <w:abstractNumId w:val="3"/>
  </w:num>
  <w:num w:numId="8">
    <w:abstractNumId w:val="10"/>
  </w:num>
  <w:num w:numId="9">
    <w:abstractNumId w:val="0"/>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A0"/>
    <w:rsid w:val="0008592F"/>
    <w:rsid w:val="001400D6"/>
    <w:rsid w:val="00174008"/>
    <w:rsid w:val="00202319"/>
    <w:rsid w:val="0021027B"/>
    <w:rsid w:val="002D09F5"/>
    <w:rsid w:val="002F61A3"/>
    <w:rsid w:val="0030771A"/>
    <w:rsid w:val="003B7336"/>
    <w:rsid w:val="003D2B69"/>
    <w:rsid w:val="003E617D"/>
    <w:rsid w:val="00402438"/>
    <w:rsid w:val="00402EC9"/>
    <w:rsid w:val="00432517"/>
    <w:rsid w:val="00487117"/>
    <w:rsid w:val="004F7F47"/>
    <w:rsid w:val="00500481"/>
    <w:rsid w:val="00574761"/>
    <w:rsid w:val="005A1C12"/>
    <w:rsid w:val="0069682E"/>
    <w:rsid w:val="006F0283"/>
    <w:rsid w:val="006F6D3F"/>
    <w:rsid w:val="00735271"/>
    <w:rsid w:val="007553F4"/>
    <w:rsid w:val="00757910"/>
    <w:rsid w:val="00794767"/>
    <w:rsid w:val="007C1041"/>
    <w:rsid w:val="008409FF"/>
    <w:rsid w:val="00864ACE"/>
    <w:rsid w:val="00866EC7"/>
    <w:rsid w:val="008D3202"/>
    <w:rsid w:val="008F42A5"/>
    <w:rsid w:val="009B11CB"/>
    <w:rsid w:val="00A81C14"/>
    <w:rsid w:val="00A861BD"/>
    <w:rsid w:val="00AD13D7"/>
    <w:rsid w:val="00B200B5"/>
    <w:rsid w:val="00B34A24"/>
    <w:rsid w:val="00B36A91"/>
    <w:rsid w:val="00BD1BD1"/>
    <w:rsid w:val="00C654AC"/>
    <w:rsid w:val="00C71956"/>
    <w:rsid w:val="00CA7C38"/>
    <w:rsid w:val="00CB1701"/>
    <w:rsid w:val="00CC01E5"/>
    <w:rsid w:val="00D172E9"/>
    <w:rsid w:val="00D521ED"/>
    <w:rsid w:val="00DA10CB"/>
    <w:rsid w:val="00DA10D0"/>
    <w:rsid w:val="00DD7957"/>
    <w:rsid w:val="00DF6A98"/>
    <w:rsid w:val="00E060ED"/>
    <w:rsid w:val="00E65906"/>
    <w:rsid w:val="00EE2468"/>
    <w:rsid w:val="00F75592"/>
    <w:rsid w:val="00F95142"/>
    <w:rsid w:val="00F960A0"/>
    <w:rsid w:val="00FE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2A5"/>
  </w:style>
  <w:style w:type="paragraph" w:styleId="Heading1">
    <w:name w:val="heading 1"/>
    <w:basedOn w:val="Normal"/>
    <w:next w:val="Normal"/>
    <w:qFormat/>
    <w:pPr>
      <w:keepNext/>
      <w:spacing w:after="240" w:line="240" w:lineRule="exact"/>
      <w:outlineLvl w:val="0"/>
    </w:pPr>
    <w:rPr>
      <w:rFonts w:ascii="Arial" w:hAnsi="Arial"/>
      <w:b/>
      <w:sz w:val="24"/>
    </w:rPr>
  </w:style>
  <w:style w:type="paragraph" w:styleId="Heading2">
    <w:name w:val="heading 2"/>
    <w:basedOn w:val="Normal"/>
    <w:next w:val="Normal"/>
    <w:qFormat/>
    <w:pPr>
      <w:keepNext/>
      <w:jc w:val="center"/>
      <w:outlineLvl w:val="1"/>
    </w:pPr>
    <w:rPr>
      <w:b/>
      <w:i/>
      <w:sz w:val="28"/>
    </w:rPr>
  </w:style>
  <w:style w:type="paragraph" w:styleId="Heading3">
    <w:name w:val="heading 3"/>
    <w:basedOn w:val="Normal"/>
    <w:next w:val="Normal"/>
    <w:qFormat/>
    <w:pPr>
      <w:keepNext/>
      <w:outlineLvl w:val="2"/>
    </w:pPr>
    <w:rPr>
      <w:i/>
      <w:sz w:val="24"/>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pPr>
      <w:tabs>
        <w:tab w:val="left" w:pos="1440"/>
        <w:tab w:val="left" w:pos="4032"/>
        <w:tab w:val="right" w:pos="9360"/>
      </w:tabs>
    </w:pPr>
    <w:rPr>
      <w:sz w:val="24"/>
    </w:rPr>
  </w:style>
  <w:style w:type="paragraph" w:customStyle="1" w:styleId="A">
    <w:name w:val="A."/>
    <w:basedOn w:val="Normal"/>
    <w:pPr>
      <w:tabs>
        <w:tab w:val="left" w:pos="446"/>
      </w:tabs>
      <w:spacing w:after="240"/>
      <w:ind w:left="432" w:hanging="432"/>
      <w:jc w:val="both"/>
    </w:pPr>
    <w:rPr>
      <w:sz w:val="24"/>
    </w:rPr>
  </w:style>
  <w:style w:type="paragraph" w:styleId="Footer">
    <w:name w:val="footer"/>
    <w:basedOn w:val="Normal"/>
    <w:pPr>
      <w:tabs>
        <w:tab w:val="center" w:pos="4320"/>
        <w:tab w:val="right" w:pos="8640"/>
      </w:tabs>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Indent">
    <w:name w:val="Normal Indent"/>
    <w:basedOn w:val="Normal"/>
    <w:pPr>
      <w:ind w:left="720"/>
    </w:pPr>
    <w:rPr>
      <w:rFonts w:ascii="Tms Rmn" w:hAnsi="Tms Rmn"/>
    </w:rPr>
  </w:style>
  <w:style w:type="paragraph" w:customStyle="1" w:styleId="Indent">
    <w:name w:val="Indent"/>
    <w:basedOn w:val="Normal"/>
    <w:pPr>
      <w:spacing w:line="240" w:lineRule="atLeast"/>
      <w:ind w:left="720"/>
    </w:pPr>
    <w:rPr>
      <w:rFonts w:ascii="Book Antiqua" w:hAnsi="Book Antiqua"/>
      <w:sz w:val="22"/>
    </w:rPr>
  </w:style>
  <w:style w:type="paragraph" w:customStyle="1" w:styleId="a0">
    <w:name w:val="(a)"/>
    <w:basedOn w:val="Normal"/>
    <w:pPr>
      <w:tabs>
        <w:tab w:val="left" w:pos="1980"/>
        <w:tab w:val="left" w:pos="2880"/>
      </w:tabs>
      <w:spacing w:line="240" w:lineRule="atLeast"/>
      <w:ind w:left="907" w:hanging="547"/>
    </w:pPr>
    <w:rPr>
      <w:sz w:val="24"/>
    </w:rPr>
  </w:style>
  <w:style w:type="paragraph" w:styleId="BodyText">
    <w:name w:val="Body Text"/>
    <w:basedOn w:val="Normal"/>
    <w:pPr>
      <w:jc w:val="both"/>
    </w:pPr>
    <w:rPr>
      <w:sz w:val="24"/>
    </w:rPr>
  </w:style>
  <w:style w:type="paragraph" w:styleId="Title">
    <w:name w:val="Title"/>
    <w:basedOn w:val="Normal"/>
    <w:qFormat/>
    <w:pPr>
      <w:jc w:val="center"/>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2A5"/>
  </w:style>
  <w:style w:type="paragraph" w:styleId="Heading1">
    <w:name w:val="heading 1"/>
    <w:basedOn w:val="Normal"/>
    <w:next w:val="Normal"/>
    <w:qFormat/>
    <w:pPr>
      <w:keepNext/>
      <w:spacing w:after="240" w:line="240" w:lineRule="exact"/>
      <w:outlineLvl w:val="0"/>
    </w:pPr>
    <w:rPr>
      <w:rFonts w:ascii="Arial" w:hAnsi="Arial"/>
      <w:b/>
      <w:sz w:val="24"/>
    </w:rPr>
  </w:style>
  <w:style w:type="paragraph" w:styleId="Heading2">
    <w:name w:val="heading 2"/>
    <w:basedOn w:val="Normal"/>
    <w:next w:val="Normal"/>
    <w:qFormat/>
    <w:pPr>
      <w:keepNext/>
      <w:jc w:val="center"/>
      <w:outlineLvl w:val="1"/>
    </w:pPr>
    <w:rPr>
      <w:b/>
      <w:i/>
      <w:sz w:val="28"/>
    </w:rPr>
  </w:style>
  <w:style w:type="paragraph" w:styleId="Heading3">
    <w:name w:val="heading 3"/>
    <w:basedOn w:val="Normal"/>
    <w:next w:val="Normal"/>
    <w:qFormat/>
    <w:pPr>
      <w:keepNext/>
      <w:outlineLvl w:val="2"/>
    </w:pPr>
    <w:rPr>
      <w:i/>
      <w:sz w:val="24"/>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pPr>
      <w:tabs>
        <w:tab w:val="left" w:pos="1440"/>
        <w:tab w:val="left" w:pos="4032"/>
        <w:tab w:val="right" w:pos="9360"/>
      </w:tabs>
    </w:pPr>
    <w:rPr>
      <w:sz w:val="24"/>
    </w:rPr>
  </w:style>
  <w:style w:type="paragraph" w:customStyle="1" w:styleId="A">
    <w:name w:val="A."/>
    <w:basedOn w:val="Normal"/>
    <w:pPr>
      <w:tabs>
        <w:tab w:val="left" w:pos="446"/>
      </w:tabs>
      <w:spacing w:after="240"/>
      <w:ind w:left="432" w:hanging="432"/>
      <w:jc w:val="both"/>
    </w:pPr>
    <w:rPr>
      <w:sz w:val="24"/>
    </w:rPr>
  </w:style>
  <w:style w:type="paragraph" w:styleId="Footer">
    <w:name w:val="footer"/>
    <w:basedOn w:val="Normal"/>
    <w:pPr>
      <w:tabs>
        <w:tab w:val="center" w:pos="4320"/>
        <w:tab w:val="right" w:pos="8640"/>
      </w:tabs>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Indent">
    <w:name w:val="Normal Indent"/>
    <w:basedOn w:val="Normal"/>
    <w:pPr>
      <w:ind w:left="720"/>
    </w:pPr>
    <w:rPr>
      <w:rFonts w:ascii="Tms Rmn" w:hAnsi="Tms Rmn"/>
    </w:rPr>
  </w:style>
  <w:style w:type="paragraph" w:customStyle="1" w:styleId="Indent">
    <w:name w:val="Indent"/>
    <w:basedOn w:val="Normal"/>
    <w:pPr>
      <w:spacing w:line="240" w:lineRule="atLeast"/>
      <w:ind w:left="720"/>
    </w:pPr>
    <w:rPr>
      <w:rFonts w:ascii="Book Antiqua" w:hAnsi="Book Antiqua"/>
      <w:sz w:val="22"/>
    </w:rPr>
  </w:style>
  <w:style w:type="paragraph" w:customStyle="1" w:styleId="a0">
    <w:name w:val="(a)"/>
    <w:basedOn w:val="Normal"/>
    <w:pPr>
      <w:tabs>
        <w:tab w:val="left" w:pos="1980"/>
        <w:tab w:val="left" w:pos="2880"/>
      </w:tabs>
      <w:spacing w:line="240" w:lineRule="atLeast"/>
      <w:ind w:left="907" w:hanging="547"/>
    </w:pPr>
    <w:rPr>
      <w:sz w:val="24"/>
    </w:rPr>
  </w:style>
  <w:style w:type="paragraph" w:styleId="BodyText">
    <w:name w:val="Body Text"/>
    <w:basedOn w:val="Normal"/>
    <w:pPr>
      <w:jc w:val="both"/>
    </w:pPr>
    <w:rPr>
      <w:sz w:val="24"/>
    </w:rPr>
  </w:style>
  <w:style w:type="paragraph" w:styleId="Title">
    <w:name w:val="Title"/>
    <w:basedOn w:val="Normal"/>
    <w:qFormat/>
    <w:pPr>
      <w:jc w:val="center"/>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4605">
      <w:bodyDiv w:val="1"/>
      <w:marLeft w:val="0"/>
      <w:marRight w:val="0"/>
      <w:marTop w:val="0"/>
      <w:marBottom w:val="0"/>
      <w:divBdr>
        <w:top w:val="none" w:sz="0" w:space="0" w:color="auto"/>
        <w:left w:val="none" w:sz="0" w:space="0" w:color="auto"/>
        <w:bottom w:val="none" w:sz="0" w:space="0" w:color="auto"/>
        <w:right w:val="none" w:sz="0" w:space="0" w:color="auto"/>
      </w:divBdr>
    </w:div>
    <w:div w:id="6884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2D84-3FDF-4A89-A14E-D06B5C4B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2229</Words>
  <Characters>12662</Characters>
  <Application>Microsoft Office Word</Application>
  <DocSecurity>0</DocSecurity>
  <Lines>294</Lines>
  <Paragraphs>124</Paragraphs>
  <ScaleCrop>false</ScaleCrop>
  <HeadingPairs>
    <vt:vector size="2" baseType="variant">
      <vt:variant>
        <vt:lpstr>Title</vt:lpstr>
      </vt:variant>
      <vt:variant>
        <vt:i4>1</vt:i4>
      </vt:variant>
    </vt:vector>
  </HeadingPairs>
  <TitlesOfParts>
    <vt:vector size="1" baseType="lpstr">
      <vt:lpstr>1996 Florida Hurricane Catastrophe Fund Industry Data</vt:lpstr>
    </vt:vector>
  </TitlesOfParts>
  <Company>EWB</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 Florida Hurricane Catastrophe Fund Industry Data</dc:title>
  <dc:subject/>
  <dc:creator>John Timmermann</dc:creator>
  <cp:keywords/>
  <cp:lastModifiedBy>Sirmons_Donna</cp:lastModifiedBy>
  <cp:revision>6</cp:revision>
  <cp:lastPrinted>2013-10-24T15:45:00Z</cp:lastPrinted>
  <dcterms:created xsi:type="dcterms:W3CDTF">2013-10-24T15:30:00Z</dcterms:created>
  <dcterms:modified xsi:type="dcterms:W3CDTF">2013-10-30T19:20:00Z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1636042067</vt:i4>
  </property>
  <property fmtid="{D5CDD505-2E9C-101B-9397-08002B2CF9AE}" pid="3" name="_EmailSubject">
    <vt:lpwstr>HLPM Data</vt:lpwstr>
  </property>
  <property fmtid="{D5CDD505-2E9C-101B-9397-08002B2CF9AE}" pid="4" name="_AuthorEmail">
    <vt:lpwstr>Kathy.Mackenthun@us.benfieldgroup.com</vt:lpwstr>
  </property>
  <property fmtid="{D5CDD505-2E9C-101B-9397-08002B2CF9AE}" pid="5" name="_AuthorEmailDisplayName">
    <vt:lpwstr>Kathy Mackenthun</vt:lpwstr>
  </property>
  <property fmtid="{D5CDD505-2E9C-101B-9397-08002B2CF9AE}" pid="6" name="_ReviewingToolsShownOnce">
    <vt:lpwstr/>
  </property>
</Properties>
</file>